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C6EC" w14:textId="63ABC521" w:rsidR="00A440EE" w:rsidRPr="007B3235" w:rsidRDefault="00527516" w:rsidP="00570ADF">
      <w:pPr>
        <w:rPr>
          <w:rFonts w:ascii="Clarendon LT Std" w:hAnsi="Clarendon LT Std"/>
          <w:sz w:val="36"/>
        </w:rPr>
      </w:pPr>
      <w:r>
        <w:rPr>
          <w:rFonts w:ascii="Times" w:hAnsi="Times"/>
          <w:noProof/>
          <w:sz w:val="36"/>
          <w:lang w:eastAsia="en-US"/>
        </w:rPr>
        <w:drawing>
          <wp:anchor distT="0" distB="0" distL="114300" distR="114300" simplePos="0" relativeHeight="251658240" behindDoc="0" locked="0" layoutInCell="1" allowOverlap="1" wp14:anchorId="22732577" wp14:editId="31051CE9">
            <wp:simplePos x="0" y="0"/>
            <wp:positionH relativeFrom="column">
              <wp:posOffset>8467</wp:posOffset>
            </wp:positionH>
            <wp:positionV relativeFrom="paragraph">
              <wp:posOffset>0</wp:posOffset>
            </wp:positionV>
            <wp:extent cx="3830320" cy="414951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tleton-sm-hz-gree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414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36">
        <w:rPr>
          <w:rFonts w:ascii="Times" w:hAnsi="Times"/>
          <w:sz w:val="36"/>
        </w:rPr>
        <w:t xml:space="preserve"> </w:t>
      </w:r>
      <w:r w:rsidR="00570ADF">
        <w:rPr>
          <w:rFonts w:ascii="Times" w:hAnsi="Times"/>
          <w:sz w:val="36"/>
        </w:rPr>
        <w:tab/>
      </w:r>
      <w:r w:rsidR="00570ADF">
        <w:rPr>
          <w:rFonts w:ascii="Times" w:hAnsi="Times"/>
          <w:sz w:val="36"/>
        </w:rPr>
        <w:tab/>
      </w:r>
      <w:r w:rsidR="008F0532">
        <w:rPr>
          <w:rFonts w:ascii="Times" w:hAnsi="Times"/>
          <w:sz w:val="36"/>
        </w:rPr>
        <w:tab/>
      </w:r>
      <w:r w:rsidR="008F0532">
        <w:rPr>
          <w:rFonts w:ascii="Times" w:hAnsi="Times"/>
          <w:sz w:val="36"/>
        </w:rPr>
        <w:tab/>
      </w:r>
      <w:r w:rsidR="008F0532">
        <w:rPr>
          <w:rFonts w:ascii="Times" w:hAnsi="Times"/>
          <w:sz w:val="36"/>
        </w:rPr>
        <w:tab/>
      </w:r>
      <w:r w:rsidR="00060D05">
        <w:rPr>
          <w:rFonts w:ascii="Times" w:hAnsi="Times"/>
          <w:sz w:val="36"/>
        </w:rPr>
        <w:t xml:space="preserve">      </w:t>
      </w:r>
      <w:r w:rsidR="00305A36" w:rsidRPr="007B3235">
        <w:rPr>
          <w:rFonts w:ascii="Clarendon LT Std" w:hAnsi="Clarendon LT Std"/>
          <w:sz w:val="36"/>
        </w:rPr>
        <w:t xml:space="preserve">Degree </w:t>
      </w:r>
      <w:r w:rsidR="00D92DE8">
        <w:rPr>
          <w:rFonts w:ascii="Clarendon LT Std" w:hAnsi="Clarendon LT Std"/>
          <w:sz w:val="36"/>
        </w:rPr>
        <w:t>Plan</w:t>
      </w:r>
    </w:p>
    <w:p w14:paraId="44BD043B" w14:textId="25FC55AF" w:rsidR="00305A36" w:rsidRDefault="00527516" w:rsidP="00527516">
      <w:pPr>
        <w:ind w:left="2160" w:firstLine="720"/>
        <w:rPr>
          <w:rFonts w:ascii="Whitney Book" w:hAnsi="Whitney Book"/>
          <w:sz w:val="24"/>
        </w:rPr>
      </w:pPr>
      <w:r>
        <w:rPr>
          <w:rFonts w:ascii="Whitney Book" w:hAnsi="Whitney Book"/>
          <w:sz w:val="24"/>
        </w:rPr>
        <w:t xml:space="preserve">    </w:t>
      </w:r>
      <w:r w:rsidR="00893DCD">
        <w:rPr>
          <w:rFonts w:ascii="Whitney Book" w:hAnsi="Whitney Book"/>
          <w:sz w:val="24"/>
        </w:rPr>
        <w:tab/>
      </w:r>
      <w:r w:rsidR="00893DCD">
        <w:rPr>
          <w:rFonts w:ascii="Whitney Book" w:hAnsi="Whitney Book"/>
          <w:sz w:val="24"/>
        </w:rPr>
        <w:tab/>
      </w:r>
      <w:r w:rsidR="008F0532">
        <w:rPr>
          <w:rFonts w:ascii="Whitney Book" w:hAnsi="Whitney Book"/>
          <w:sz w:val="24"/>
        </w:rPr>
        <w:t xml:space="preserve">           </w:t>
      </w:r>
      <w:r w:rsidR="00D92DE8">
        <w:rPr>
          <w:rFonts w:ascii="Whitney Book" w:hAnsi="Whitney Book"/>
          <w:sz w:val="24"/>
        </w:rPr>
        <w:t xml:space="preserve"> </w:t>
      </w:r>
      <w:r w:rsidR="00060D05">
        <w:rPr>
          <w:rFonts w:ascii="Whitney Book" w:hAnsi="Whitney Book"/>
          <w:sz w:val="24"/>
        </w:rPr>
        <w:t xml:space="preserve">         </w:t>
      </w:r>
      <w:r w:rsidR="00793DA7" w:rsidRPr="007B3235">
        <w:rPr>
          <w:rFonts w:ascii="Whitney Book" w:hAnsi="Whitney Book"/>
          <w:sz w:val="24"/>
        </w:rPr>
        <w:t>F</w:t>
      </w:r>
      <w:r w:rsidR="00305A36" w:rsidRPr="007B3235">
        <w:rPr>
          <w:rFonts w:ascii="Whitney Book" w:hAnsi="Whitney Book"/>
          <w:sz w:val="24"/>
        </w:rPr>
        <w:t xml:space="preserve">or students starting Fall </w:t>
      </w:r>
      <w:r w:rsidR="00CC6386">
        <w:rPr>
          <w:rFonts w:ascii="Whitney Book" w:hAnsi="Whitney Book"/>
          <w:sz w:val="24"/>
        </w:rPr>
        <w:t>2020</w:t>
      </w:r>
    </w:p>
    <w:p w14:paraId="13BB653E" w14:textId="2C32E505" w:rsidR="00527516" w:rsidRPr="007D33E1" w:rsidRDefault="007679BE" w:rsidP="00527516">
      <w:pPr>
        <w:spacing w:line="276" w:lineRule="auto"/>
        <w:rPr>
          <w:rFonts w:ascii="Whitney Book" w:hAnsi="Whitney Book"/>
          <w:sz w:val="18"/>
          <w:szCs w:val="15"/>
        </w:rPr>
      </w:pPr>
      <w:r w:rsidRPr="007D33E1">
        <w:rPr>
          <w:rFonts w:ascii="Whitney Book" w:hAnsi="Whitney Book"/>
          <w:sz w:val="18"/>
          <w:szCs w:val="15"/>
        </w:rPr>
        <w:tab/>
      </w:r>
      <w:r w:rsidRPr="007D33E1">
        <w:rPr>
          <w:rFonts w:ascii="Whitney Book" w:hAnsi="Whitney Book"/>
          <w:sz w:val="18"/>
          <w:szCs w:val="15"/>
        </w:rPr>
        <w:tab/>
      </w:r>
      <w:r w:rsidRPr="007D33E1">
        <w:rPr>
          <w:rFonts w:ascii="Whitney Book" w:hAnsi="Whitney Book"/>
          <w:sz w:val="18"/>
          <w:szCs w:val="15"/>
        </w:rPr>
        <w:tab/>
      </w:r>
      <w:r w:rsidRPr="007D33E1">
        <w:rPr>
          <w:rFonts w:ascii="Whitney Book" w:hAnsi="Whitney Book"/>
          <w:sz w:val="18"/>
          <w:szCs w:val="15"/>
        </w:rPr>
        <w:tab/>
      </w:r>
    </w:p>
    <w:p w14:paraId="7D1AD08B" w14:textId="6040ABD3" w:rsidR="00060D05" w:rsidRDefault="00060D05" w:rsidP="00060D05">
      <w:pPr>
        <w:spacing w:line="276" w:lineRule="auto"/>
        <w:rPr>
          <w:rFonts w:ascii="Clarendon LT Std" w:hAnsi="Clarendon LT Std"/>
          <w:sz w:val="24"/>
        </w:rPr>
      </w:pPr>
      <w:r w:rsidRPr="00D07529">
        <w:rPr>
          <w:rFonts w:ascii="Clarendon LT Std" w:hAnsi="Clarendon LT Std"/>
          <w:sz w:val="24"/>
        </w:rPr>
        <w:t>PROGRAM:</w:t>
      </w:r>
      <w:r w:rsidRPr="00D07529">
        <w:rPr>
          <w:rFonts w:ascii="Clarendon LT Std" w:hAnsi="Clarendon LT Std"/>
          <w:sz w:val="24"/>
        </w:rPr>
        <w:tab/>
      </w:r>
      <w:r w:rsidR="00506026">
        <w:rPr>
          <w:rFonts w:ascii="Clarendon LT Std" w:hAnsi="Clarendon LT Std"/>
          <w:sz w:val="24"/>
        </w:rPr>
        <w:t xml:space="preserve"> </w:t>
      </w:r>
      <w:r w:rsidR="00CC5EB1">
        <w:rPr>
          <w:rFonts w:ascii="Clarendon LT Std" w:hAnsi="Clarendon LT Std"/>
          <w:sz w:val="24"/>
        </w:rPr>
        <w:t xml:space="preserve">Nursing </w:t>
      </w:r>
    </w:p>
    <w:p w14:paraId="31B7D680" w14:textId="77777777" w:rsidR="00060D05" w:rsidRDefault="00060D05" w:rsidP="00D07529">
      <w:pPr>
        <w:rPr>
          <w:rFonts w:ascii="Whitney Light" w:hAnsi="Whitney Light"/>
          <w:i/>
          <w:iCs/>
          <w:sz w:val="22"/>
          <w:szCs w:val="22"/>
        </w:rPr>
      </w:pPr>
    </w:p>
    <w:p w14:paraId="6237136F" w14:textId="77777777" w:rsidR="00060D05" w:rsidRDefault="00D07529" w:rsidP="007A1BCA">
      <w:pPr>
        <w:rPr>
          <w:rFonts w:ascii="Whitney Light" w:hAnsi="Whitney Light"/>
          <w:i/>
          <w:iCs/>
          <w:szCs w:val="21"/>
        </w:rPr>
      </w:pPr>
      <w:r w:rsidRPr="00060D05">
        <w:rPr>
          <w:rFonts w:ascii="Whitney Light" w:hAnsi="Whitney Light"/>
          <w:i/>
          <w:iCs/>
          <w:szCs w:val="21"/>
        </w:rPr>
        <w:t xml:space="preserve">This </w:t>
      </w:r>
      <w:r w:rsidR="004E7E20" w:rsidRPr="00060D05">
        <w:rPr>
          <w:rFonts w:ascii="Whitney Light" w:hAnsi="Whitney Light"/>
          <w:i/>
          <w:iCs/>
          <w:szCs w:val="21"/>
        </w:rPr>
        <w:t>plan</w:t>
      </w:r>
      <w:r w:rsidRPr="00060D05">
        <w:rPr>
          <w:rFonts w:ascii="Whitney Light" w:hAnsi="Whitney Light"/>
          <w:i/>
          <w:iCs/>
          <w:szCs w:val="21"/>
        </w:rPr>
        <w:t xml:space="preserve"> is an example of how </w:t>
      </w:r>
      <w:r w:rsidR="00DA399E" w:rsidRPr="00060D05">
        <w:rPr>
          <w:rFonts w:ascii="Whitney Light" w:hAnsi="Whitney Light"/>
          <w:i/>
          <w:iCs/>
          <w:szCs w:val="21"/>
        </w:rPr>
        <w:t xml:space="preserve">you </w:t>
      </w:r>
      <w:r w:rsidRPr="00060D05">
        <w:rPr>
          <w:rFonts w:ascii="Whitney Light" w:hAnsi="Whitney Light"/>
          <w:i/>
          <w:iCs/>
          <w:szCs w:val="21"/>
        </w:rPr>
        <w:t xml:space="preserve">can earn </w:t>
      </w:r>
      <w:r w:rsidR="00DA399E" w:rsidRPr="00060D05">
        <w:rPr>
          <w:rFonts w:ascii="Whitney Light" w:hAnsi="Whitney Light"/>
          <w:i/>
          <w:iCs/>
          <w:szCs w:val="21"/>
        </w:rPr>
        <w:t>your</w:t>
      </w:r>
      <w:r w:rsidRPr="00060D05">
        <w:rPr>
          <w:rFonts w:ascii="Whitney Light" w:hAnsi="Whitney Light"/>
          <w:i/>
          <w:iCs/>
          <w:szCs w:val="21"/>
        </w:rPr>
        <w:t xml:space="preserve"> degree in four years. </w:t>
      </w:r>
      <w:r w:rsidR="00060D05" w:rsidRPr="00060D05">
        <w:rPr>
          <w:rFonts w:ascii="Whitney Light" w:hAnsi="Whitney Light"/>
          <w:i/>
          <w:iCs/>
          <w:szCs w:val="21"/>
        </w:rPr>
        <w:t xml:space="preserve"> </w:t>
      </w:r>
    </w:p>
    <w:p w14:paraId="2F156420" w14:textId="309D193B" w:rsidR="00D07529" w:rsidRPr="00060D05" w:rsidRDefault="007A1BCA" w:rsidP="007A1BCA">
      <w:pPr>
        <w:rPr>
          <w:rFonts w:ascii="Whitney Light" w:hAnsi="Whitney Light"/>
          <w:i/>
          <w:iCs/>
          <w:szCs w:val="21"/>
        </w:rPr>
      </w:pPr>
      <w:r>
        <w:rPr>
          <w:rFonts w:ascii="Whitney Light" w:hAnsi="Whitney Light"/>
          <w:i/>
          <w:iCs/>
          <w:szCs w:val="21"/>
        </w:rPr>
        <w:t>You may w</w:t>
      </w:r>
      <w:r w:rsidR="00D07529" w:rsidRPr="00060D05">
        <w:rPr>
          <w:rFonts w:ascii="Whitney Light" w:hAnsi="Whitney Light"/>
          <w:i/>
          <w:iCs/>
          <w:szCs w:val="21"/>
        </w:rPr>
        <w:t>ork with your advisor to customize th</w:t>
      </w:r>
      <w:r w:rsidR="004E7E20" w:rsidRPr="00060D05">
        <w:rPr>
          <w:rFonts w:ascii="Whitney Light" w:hAnsi="Whitney Light"/>
          <w:i/>
          <w:iCs/>
          <w:szCs w:val="21"/>
        </w:rPr>
        <w:t>e</w:t>
      </w:r>
      <w:r w:rsidR="00D07529" w:rsidRPr="00060D05">
        <w:rPr>
          <w:rFonts w:ascii="Whitney Light" w:hAnsi="Whitney Light"/>
          <w:i/>
          <w:iCs/>
          <w:szCs w:val="21"/>
        </w:rPr>
        <w:t xml:space="preserve"> plan to fit your</w:t>
      </w:r>
      <w:r w:rsidR="00060D05" w:rsidRPr="00060D05">
        <w:rPr>
          <w:rFonts w:ascii="Whitney Light" w:hAnsi="Whitney Light"/>
          <w:i/>
          <w:iCs/>
          <w:szCs w:val="21"/>
        </w:rPr>
        <w:t xml:space="preserve"> </w:t>
      </w:r>
      <w:r w:rsidR="00060D05">
        <w:rPr>
          <w:rFonts w:ascii="Whitney Light" w:hAnsi="Whitney Light"/>
          <w:i/>
          <w:iCs/>
          <w:szCs w:val="21"/>
        </w:rPr>
        <w:t>circumstances.</w:t>
      </w:r>
    </w:p>
    <w:p w14:paraId="1A678EDA" w14:textId="77777777" w:rsidR="007A1BCA" w:rsidRDefault="007A1BCA" w:rsidP="007A1BCA">
      <w:pPr>
        <w:rPr>
          <w:rFonts w:ascii="Whitney Light" w:hAnsi="Whitney Light"/>
          <w:i/>
          <w:iCs/>
          <w:sz w:val="22"/>
          <w:szCs w:val="22"/>
        </w:rPr>
      </w:pPr>
    </w:p>
    <w:p w14:paraId="6CFCC5A6" w14:textId="33BABF86" w:rsidR="003D2AB3" w:rsidRPr="00EA3A0E" w:rsidRDefault="000B1B77" w:rsidP="00907F4F">
      <w:pPr>
        <w:spacing w:line="276" w:lineRule="auto"/>
        <w:rPr>
          <w:rFonts w:ascii="Clarendon LT Std" w:hAnsi="Clarendon LT Std"/>
          <w:sz w:val="24"/>
        </w:rPr>
      </w:pPr>
      <w:r>
        <w:rPr>
          <w:rFonts w:ascii="Clarendon LT Std" w:hAnsi="Clarendon LT Std"/>
          <w:sz w:val="24"/>
        </w:rPr>
        <w:t>2020-21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83"/>
        <w:gridCol w:w="436"/>
        <w:gridCol w:w="236"/>
        <w:gridCol w:w="3283"/>
        <w:gridCol w:w="531"/>
        <w:gridCol w:w="236"/>
        <w:gridCol w:w="3283"/>
        <w:gridCol w:w="432"/>
      </w:tblGrid>
      <w:tr w:rsidR="008F0532" w:rsidRPr="003E169D" w14:paraId="3E2760D7" w14:textId="6B02B245" w:rsidTr="003E169D">
        <w:tc>
          <w:tcPr>
            <w:tcW w:w="3283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2A7955"/>
          </w:tcPr>
          <w:p w14:paraId="6070FA9A" w14:textId="02BD3DA7" w:rsidR="00F41CA4" w:rsidRPr="00506026" w:rsidRDefault="00F41CA4" w:rsidP="00F41CA4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FALL</w:t>
            </w:r>
          </w:p>
        </w:tc>
        <w:tc>
          <w:tcPr>
            <w:tcW w:w="436" w:type="dxa"/>
            <w:tcBorders>
              <w:top w:val="single" w:sz="4" w:space="0" w:color="92D050"/>
              <w:bottom w:val="single" w:sz="4" w:space="0" w:color="92D050"/>
              <w:right w:val="single" w:sz="4" w:space="0" w:color="auto"/>
            </w:tcBorders>
            <w:shd w:val="clear" w:color="auto" w:fill="2A7955"/>
          </w:tcPr>
          <w:p w14:paraId="480AC9A5" w14:textId="0E431ABF" w:rsidR="00F41CA4" w:rsidRPr="00506026" w:rsidRDefault="00E6136A" w:rsidP="00F41CA4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c</w:t>
            </w:r>
            <w:r w:rsidR="00F41CA4" w:rsidRPr="00506026">
              <w:rPr>
                <w:rFonts w:ascii="Whitney Book" w:hAnsi="Whitney Book"/>
                <w:color w:val="FFFFFF" w:themeColor="background1"/>
              </w:rPr>
              <w:t>r.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6A76A8" w14:textId="77777777" w:rsidR="00F41CA4" w:rsidRPr="00506026" w:rsidRDefault="00F41CA4" w:rsidP="00F41CA4">
            <w:pPr>
              <w:rPr>
                <w:color w:val="FFFFFF" w:themeColor="background1"/>
              </w:rPr>
            </w:pPr>
          </w:p>
        </w:tc>
        <w:tc>
          <w:tcPr>
            <w:tcW w:w="3283" w:type="dxa"/>
            <w:tcBorders>
              <w:top w:val="single" w:sz="4" w:space="0" w:color="92D050"/>
              <w:left w:val="single" w:sz="4" w:space="0" w:color="auto"/>
              <w:bottom w:val="nil"/>
              <w:right w:val="single" w:sz="4" w:space="0" w:color="auto"/>
            </w:tcBorders>
            <w:shd w:val="clear" w:color="auto" w:fill="2A7955"/>
          </w:tcPr>
          <w:p w14:paraId="242B6487" w14:textId="32093081" w:rsidR="00F41CA4" w:rsidRPr="00506026" w:rsidRDefault="00F41CA4" w:rsidP="00F41CA4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SPRING</w:t>
            </w:r>
          </w:p>
        </w:tc>
        <w:tc>
          <w:tcPr>
            <w:tcW w:w="531" w:type="dxa"/>
            <w:tcBorders>
              <w:top w:val="single" w:sz="4" w:space="0" w:color="92D050"/>
              <w:left w:val="single" w:sz="4" w:space="0" w:color="auto"/>
              <w:bottom w:val="nil"/>
              <w:right w:val="single" w:sz="4" w:space="0" w:color="auto"/>
            </w:tcBorders>
            <w:shd w:val="clear" w:color="auto" w:fill="2A7955"/>
          </w:tcPr>
          <w:p w14:paraId="2FBC619E" w14:textId="3F189A21" w:rsidR="00F41CA4" w:rsidRPr="00506026" w:rsidRDefault="00E6136A" w:rsidP="00F41CA4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c</w:t>
            </w:r>
            <w:r w:rsidR="00F41CA4" w:rsidRPr="00506026">
              <w:rPr>
                <w:rFonts w:ascii="Whitney Book" w:hAnsi="Whitney Book"/>
                <w:color w:val="FFFFFF" w:themeColor="background1"/>
              </w:rPr>
              <w:t>r.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14:paraId="68F9A451" w14:textId="77777777" w:rsidR="00F41CA4" w:rsidRPr="00506026" w:rsidRDefault="00F41CA4" w:rsidP="00F41CA4">
            <w:pPr>
              <w:rPr>
                <w:color w:val="FFFFFF" w:themeColor="background1"/>
              </w:rPr>
            </w:pPr>
          </w:p>
        </w:tc>
        <w:tc>
          <w:tcPr>
            <w:tcW w:w="3283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auto"/>
            </w:tcBorders>
            <w:shd w:val="clear" w:color="auto" w:fill="2A7955"/>
          </w:tcPr>
          <w:p w14:paraId="617DF5BA" w14:textId="5B934B02" w:rsidR="00F41CA4" w:rsidRPr="00506026" w:rsidRDefault="00F41CA4" w:rsidP="00F41CA4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J.TERM &amp; SUMMER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7955"/>
          </w:tcPr>
          <w:p w14:paraId="3848D9BB" w14:textId="2DC58B54" w:rsidR="00F41CA4" w:rsidRPr="00506026" w:rsidRDefault="00E6136A" w:rsidP="00F41CA4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c</w:t>
            </w:r>
            <w:r w:rsidR="00F41CA4" w:rsidRPr="00506026">
              <w:rPr>
                <w:rFonts w:ascii="Whitney Book" w:hAnsi="Whitney Book"/>
                <w:color w:val="FFFFFF" w:themeColor="background1"/>
              </w:rPr>
              <w:t>r.</w:t>
            </w:r>
          </w:p>
        </w:tc>
      </w:tr>
      <w:tr w:rsidR="003E169D" w:rsidRPr="003E169D" w14:paraId="66B91E24" w14:textId="5DD5A9C2" w:rsidTr="003E169D">
        <w:tc>
          <w:tcPr>
            <w:tcW w:w="3283" w:type="dxa"/>
            <w:tcBorders>
              <w:top w:val="single" w:sz="4" w:space="0" w:color="92D050"/>
            </w:tcBorders>
          </w:tcPr>
          <w:p w14:paraId="07BAFB8A" w14:textId="157FE2E6" w:rsidR="003E169D" w:rsidRPr="00506026" w:rsidRDefault="00506026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 xml:space="preserve">FYS: </w:t>
            </w:r>
            <w:r w:rsidR="003E169D" w:rsidRPr="00506026">
              <w:rPr>
                <w:rFonts w:ascii="Whitney Book" w:hAnsi="Whitney Book"/>
              </w:rPr>
              <w:t xml:space="preserve">NUR 1040 Care, Caring, &amp; Caregiving </w:t>
            </w:r>
          </w:p>
        </w:tc>
        <w:tc>
          <w:tcPr>
            <w:tcW w:w="436" w:type="dxa"/>
            <w:tcBorders>
              <w:top w:val="single" w:sz="4" w:space="0" w:color="92D050"/>
              <w:right w:val="single" w:sz="4" w:space="0" w:color="auto"/>
            </w:tcBorders>
          </w:tcPr>
          <w:p w14:paraId="07AE5748" w14:textId="6F79EEB4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24E08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7459" w14:textId="4A2A496E" w:rsidR="003E169D" w:rsidRPr="00506026" w:rsidRDefault="000108FA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SOC 1010</w:t>
            </w:r>
            <w:r w:rsidR="00506026" w:rsidRPr="00506026">
              <w:rPr>
                <w:rFonts w:ascii="Whitney Book" w:hAnsi="Whitney Book"/>
              </w:rPr>
              <w:t xml:space="preserve"> </w:t>
            </w:r>
            <w:r w:rsidR="003E169D" w:rsidRPr="00506026">
              <w:rPr>
                <w:rFonts w:ascii="Whitney Book" w:hAnsi="Whitney Book"/>
              </w:rPr>
              <w:t xml:space="preserve">Introduction to Sociology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26A" w14:textId="3BB196BD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BAC4F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49C" w14:textId="633FAE89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C69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</w:tr>
      <w:tr w:rsidR="003E169D" w:rsidRPr="003E169D" w14:paraId="5E770A17" w14:textId="02F465AA" w:rsidTr="003E169D">
        <w:tc>
          <w:tcPr>
            <w:tcW w:w="3283" w:type="dxa"/>
          </w:tcPr>
          <w:p w14:paraId="66C63C84" w14:textId="5FDFC7E5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ENG 1061 English Composition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14:paraId="1897B6A9" w14:textId="360C19B5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2FE7A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068" w14:textId="08C7AB1D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ENG 1070 Effective Speaking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82C" w14:textId="7E798FDB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140EA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31A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4D11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</w:tr>
      <w:tr w:rsidR="003E169D" w:rsidRPr="003E169D" w14:paraId="3E94B941" w14:textId="7E864FE0" w:rsidTr="003E169D">
        <w:tc>
          <w:tcPr>
            <w:tcW w:w="3283" w:type="dxa"/>
          </w:tcPr>
          <w:p w14:paraId="17CB03DA" w14:textId="235F8A92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INT 1051 Soundings I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14:paraId="3A43EF51" w14:textId="2353BFE2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34E8B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23D" w14:textId="5A53A081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INT 1053 Soundings II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603" w14:textId="1890CC7B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.5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4417D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841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D19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</w:tr>
      <w:tr w:rsidR="003E169D" w:rsidRPr="003E169D" w14:paraId="1CA28223" w14:textId="77777777" w:rsidTr="003E169D">
        <w:tc>
          <w:tcPr>
            <w:tcW w:w="3283" w:type="dxa"/>
          </w:tcPr>
          <w:p w14:paraId="1ABB70C3" w14:textId="6EEADE1A" w:rsidR="003E169D" w:rsidRPr="00506026" w:rsidRDefault="000108FA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 xml:space="preserve">PHI 3020 </w:t>
            </w:r>
            <w:r w:rsidR="003E169D" w:rsidRPr="00506026">
              <w:rPr>
                <w:rFonts w:ascii="Whitney Book" w:hAnsi="Whitney Book"/>
              </w:rPr>
              <w:t>Medical Ethics (World</w:t>
            </w:r>
            <w:r w:rsidR="0011542B">
              <w:rPr>
                <w:rFonts w:ascii="Whitney Book" w:hAnsi="Whitney Book"/>
              </w:rPr>
              <w:t xml:space="preserve"> V.</w:t>
            </w:r>
            <w:r w:rsidR="003E169D" w:rsidRPr="00506026">
              <w:rPr>
                <w:rFonts w:ascii="Whitney Book" w:hAnsi="Whitney Book"/>
              </w:rPr>
              <w:t>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14:paraId="23E1B1AC" w14:textId="6B17FDAB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9DC3E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32F850" w14:textId="637DF88B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CHEM 2030</w:t>
            </w:r>
            <w:r w:rsidR="00DF3803" w:rsidRPr="00506026">
              <w:rPr>
                <w:rFonts w:ascii="Whitney Book" w:hAnsi="Whitney Book"/>
              </w:rPr>
              <w:t xml:space="preserve"> Principles of</w:t>
            </w:r>
            <w:r w:rsidRPr="00506026">
              <w:rPr>
                <w:rFonts w:ascii="Whitney Book" w:hAnsi="Whitney Book"/>
              </w:rPr>
              <w:t xml:space="preserve"> </w:t>
            </w:r>
            <w:proofErr w:type="spellStart"/>
            <w:r w:rsidRPr="00506026">
              <w:rPr>
                <w:rFonts w:ascii="Whitney Book" w:hAnsi="Whitney Book"/>
              </w:rPr>
              <w:t>Biochem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6CDAF9" w14:textId="06015158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947FD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A454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082D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</w:tr>
      <w:tr w:rsidR="003E169D" w:rsidRPr="003E169D" w14:paraId="3181C324" w14:textId="2F1CEDB9" w:rsidTr="003E169D">
        <w:tc>
          <w:tcPr>
            <w:tcW w:w="3283" w:type="dxa"/>
          </w:tcPr>
          <w:p w14:paraId="6A93D7C4" w14:textId="4FF29186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Aesthetic Understanding</w:t>
            </w:r>
            <w:r w:rsidR="000108FA" w:rsidRPr="00506026">
              <w:rPr>
                <w:rFonts w:ascii="Whitney Book" w:hAnsi="Whitney Book"/>
              </w:rPr>
              <w:t xml:space="preserve"> (pick one)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14:paraId="62150045" w14:textId="65F88242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1153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F984" w14:textId="2D922A26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Aesthetic Understanding</w:t>
            </w:r>
            <w:r w:rsidR="000108FA" w:rsidRPr="00506026">
              <w:rPr>
                <w:rFonts w:ascii="Whitney Book" w:hAnsi="Whitney Book"/>
              </w:rPr>
              <w:t xml:space="preserve"> (pick one)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8B4" w14:textId="7B9A5B75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13C83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36F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88E8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</w:tr>
      <w:tr w:rsidR="003E169D" w:rsidRPr="003E169D" w14:paraId="14A51FF3" w14:textId="614AECDE" w:rsidTr="003E169D">
        <w:tc>
          <w:tcPr>
            <w:tcW w:w="3283" w:type="dxa"/>
            <w:tcBorders>
              <w:top w:val="single" w:sz="4" w:space="0" w:color="000000" w:themeColor="text1"/>
            </w:tcBorders>
          </w:tcPr>
          <w:p w14:paraId="5A2800C9" w14:textId="1D55ED4E" w:rsidR="003E169D" w:rsidRPr="00506026" w:rsidRDefault="000108FA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 xml:space="preserve">PSY 1012 </w:t>
            </w:r>
            <w:r w:rsidR="003E169D" w:rsidRPr="00506026">
              <w:rPr>
                <w:rFonts w:ascii="Whitney Book" w:hAnsi="Whitney Book"/>
              </w:rPr>
              <w:t>Intro to Psych Science</w:t>
            </w:r>
            <w:r w:rsidR="00531302" w:rsidRPr="00506026">
              <w:rPr>
                <w:rFonts w:ascii="Whitney Book" w:hAnsi="Whitney Book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66EE4950" w14:textId="3FDA5B74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A3C54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06" w14:textId="05180308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 xml:space="preserve">PSY 1050 Human Growth </w:t>
            </w:r>
            <w:r w:rsidR="00787D76">
              <w:rPr>
                <w:rFonts w:ascii="Whitney Book" w:hAnsi="Whitney Book"/>
              </w:rPr>
              <w:t>&amp;</w:t>
            </w:r>
            <w:r w:rsidRPr="00506026">
              <w:rPr>
                <w:rFonts w:ascii="Whitney Book" w:hAnsi="Whitney Book"/>
              </w:rPr>
              <w:t xml:space="preserve"> </w:t>
            </w:r>
            <w:proofErr w:type="spellStart"/>
            <w:r w:rsidR="00506026" w:rsidRPr="00506026">
              <w:rPr>
                <w:rFonts w:ascii="Whitney Book" w:hAnsi="Whitney Book"/>
              </w:rPr>
              <w:t>Dvlpmnt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A89F" w14:textId="6EFC2889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B9994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F085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910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</w:tr>
      <w:tr w:rsidR="003E169D" w:rsidRPr="003E169D" w14:paraId="371C6995" w14:textId="7CE9E8AE" w:rsidTr="003E169D">
        <w:tc>
          <w:tcPr>
            <w:tcW w:w="3283" w:type="dxa"/>
          </w:tcPr>
          <w:p w14:paraId="105C6BD7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14:paraId="6918D037" w14:textId="43576F2D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F78A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A86" w14:textId="4E3A97FF" w:rsidR="003E169D" w:rsidRPr="00506026" w:rsidRDefault="003E169D" w:rsidP="003E169D">
            <w:pPr>
              <w:spacing w:line="276" w:lineRule="auto"/>
              <w:rPr>
                <w:rFonts w:ascii="Whitney Book" w:hAnsi="Whitney Book"/>
                <w:i/>
                <w:iCs/>
              </w:rPr>
            </w:pPr>
            <w:r w:rsidRPr="00506026">
              <w:rPr>
                <w:rFonts w:ascii="Whitney Book" w:hAnsi="Whitney Book"/>
                <w:i/>
                <w:iCs/>
              </w:rPr>
              <w:t>Quantitative Reasoning Exam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F7CC" w14:textId="76CE02AE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31E5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6814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8D53" w14:textId="77777777" w:rsidR="003E169D" w:rsidRPr="00506026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</w:tr>
    </w:tbl>
    <w:p w14:paraId="10BFD87B" w14:textId="0AA3C917" w:rsidR="00FD467F" w:rsidRDefault="00FD467F" w:rsidP="00E2316B">
      <w:pPr>
        <w:rPr>
          <w:rFonts w:ascii="Whitney Medium" w:hAnsi="Whitney Medium"/>
          <w:sz w:val="24"/>
        </w:rPr>
      </w:pPr>
      <w:r>
        <w:rPr>
          <w:rFonts w:ascii="Whitney Book" w:hAnsi="Whitney Book"/>
          <w:sz w:val="22"/>
          <w:szCs w:val="22"/>
        </w:rPr>
        <w:t>NOTES:</w:t>
      </w:r>
      <w:r w:rsidR="00D07529">
        <w:rPr>
          <w:rFonts w:ascii="Times" w:hAnsi="Times"/>
          <w:b/>
          <w:sz w:val="24"/>
        </w:rPr>
        <w:tab/>
      </w:r>
      <w:r w:rsidR="00D07529">
        <w:rPr>
          <w:rFonts w:ascii="Times" w:hAnsi="Times"/>
          <w:b/>
          <w:sz w:val="24"/>
        </w:rPr>
        <w:tab/>
      </w:r>
      <w:r w:rsidR="00D07529">
        <w:rPr>
          <w:rFonts w:ascii="Times" w:hAnsi="Times"/>
          <w:b/>
          <w:sz w:val="24"/>
        </w:rPr>
        <w:tab/>
      </w:r>
      <w:r w:rsidR="00D07529">
        <w:rPr>
          <w:rFonts w:ascii="Times" w:hAnsi="Times"/>
          <w:b/>
          <w:sz w:val="24"/>
        </w:rPr>
        <w:tab/>
      </w:r>
      <w:r w:rsidR="00D07529">
        <w:rPr>
          <w:rFonts w:ascii="Times" w:hAnsi="Times"/>
          <w:b/>
          <w:sz w:val="24"/>
        </w:rPr>
        <w:tab/>
      </w:r>
      <w:r w:rsidR="004B6A6B">
        <w:rPr>
          <w:rFonts w:ascii="Times" w:hAnsi="Times"/>
          <w:b/>
          <w:sz w:val="24"/>
        </w:rPr>
        <w:t xml:space="preserve">                                   </w:t>
      </w:r>
      <w:r>
        <w:rPr>
          <w:rFonts w:ascii="Times" w:hAnsi="Times"/>
          <w:b/>
          <w:sz w:val="24"/>
        </w:rPr>
        <w:t xml:space="preserve"> </w:t>
      </w:r>
      <w:r w:rsidR="003043B0">
        <w:rPr>
          <w:rFonts w:ascii="Times" w:hAnsi="Times"/>
          <w:b/>
          <w:sz w:val="24"/>
        </w:rPr>
        <w:tab/>
        <w:t xml:space="preserve">            </w:t>
      </w:r>
      <w:r w:rsidR="00506026">
        <w:rPr>
          <w:rFonts w:ascii="Times" w:hAnsi="Times"/>
          <w:b/>
          <w:sz w:val="24"/>
        </w:rPr>
        <w:t xml:space="preserve">  </w:t>
      </w:r>
      <w:r w:rsidR="00D07529" w:rsidRPr="007D33E1">
        <w:rPr>
          <w:rFonts w:ascii="Whitney Medium" w:hAnsi="Whitney Medium"/>
          <w:sz w:val="22"/>
          <w:szCs w:val="18"/>
        </w:rPr>
        <w:t>T</w:t>
      </w:r>
      <w:r w:rsidR="004B6A6B" w:rsidRPr="007D33E1">
        <w:rPr>
          <w:rFonts w:ascii="Whitney Medium" w:hAnsi="Whitney Medium"/>
          <w:sz w:val="22"/>
          <w:szCs w:val="18"/>
        </w:rPr>
        <w:t>otal credits after Year One (</w:t>
      </w:r>
      <w:r w:rsidR="004B6A6B" w:rsidRPr="007D33E1">
        <w:rPr>
          <w:rFonts w:ascii="Whitney Medium" w:hAnsi="Whitney Medium"/>
          <w:color w:val="2A7955"/>
          <w:sz w:val="22"/>
          <w:szCs w:val="18"/>
        </w:rPr>
        <w:t xml:space="preserve">THINK </w:t>
      </w:r>
      <w:r w:rsidR="008F0532" w:rsidRPr="007D33E1">
        <w:rPr>
          <w:rFonts w:ascii="Whitney Medium" w:hAnsi="Whitney Medium"/>
          <w:color w:val="2A7955"/>
          <w:sz w:val="22"/>
          <w:szCs w:val="18"/>
        </w:rPr>
        <w:t>30</w:t>
      </w:r>
      <w:r w:rsidR="004B6A6B" w:rsidRPr="007D33E1">
        <w:rPr>
          <w:rFonts w:ascii="Whitney Medium" w:hAnsi="Whitney Medium"/>
          <w:sz w:val="22"/>
          <w:szCs w:val="18"/>
        </w:rPr>
        <w:t>)</w:t>
      </w:r>
      <w:r w:rsidR="00D07529" w:rsidRPr="007D33E1">
        <w:rPr>
          <w:rFonts w:ascii="Whitney Medium" w:hAnsi="Whitney Medium"/>
          <w:sz w:val="22"/>
          <w:szCs w:val="18"/>
        </w:rPr>
        <w:t xml:space="preserve">: </w:t>
      </w:r>
      <w:r w:rsidR="003E169D" w:rsidRPr="00CC59CB">
        <w:rPr>
          <w:rFonts w:ascii="Whitney Medium" w:hAnsi="Whitney Medium"/>
          <w:sz w:val="22"/>
          <w:szCs w:val="18"/>
          <w:u w:val="single"/>
        </w:rPr>
        <w:t>31.5</w:t>
      </w:r>
      <w:r w:rsidR="00D07529" w:rsidRPr="007679BE">
        <w:rPr>
          <w:rFonts w:ascii="Whitney Medium" w:hAnsi="Whitney Medium"/>
          <w:sz w:val="24"/>
        </w:rPr>
        <w:tab/>
      </w:r>
      <w:r>
        <w:rPr>
          <w:rFonts w:ascii="Whitney Medium" w:hAnsi="Whitney Medium"/>
          <w:sz w:val="24"/>
        </w:rPr>
        <w:t xml:space="preserve"> </w:t>
      </w:r>
    </w:p>
    <w:p w14:paraId="69BEEA53" w14:textId="2C0CA894" w:rsidR="00A106F0" w:rsidRDefault="00A106F0" w:rsidP="00A106F0">
      <w:pPr>
        <w:rPr>
          <w:rFonts w:ascii="Whitney Medium" w:hAnsi="Whitney Medium"/>
          <w:sz w:val="22"/>
          <w:szCs w:val="18"/>
        </w:rPr>
      </w:pPr>
    </w:p>
    <w:p w14:paraId="7CABF0F5" w14:textId="6B47D3DF" w:rsidR="00506026" w:rsidRDefault="00506026" w:rsidP="00A106F0">
      <w:pPr>
        <w:rPr>
          <w:rFonts w:ascii="Whitney Medium" w:hAnsi="Whitney Medium"/>
          <w:sz w:val="22"/>
          <w:szCs w:val="18"/>
        </w:rPr>
      </w:pPr>
    </w:p>
    <w:p w14:paraId="43459D15" w14:textId="77777777" w:rsidR="00506026" w:rsidRDefault="00506026" w:rsidP="00A106F0">
      <w:pPr>
        <w:rPr>
          <w:rFonts w:ascii="Whitney Medium" w:hAnsi="Whitney Medium"/>
          <w:sz w:val="22"/>
          <w:szCs w:val="18"/>
        </w:rPr>
      </w:pPr>
    </w:p>
    <w:p w14:paraId="732429E0" w14:textId="1C873E77" w:rsidR="00A079D9" w:rsidRPr="00EA3A0E" w:rsidRDefault="000B1B77" w:rsidP="00A079D9">
      <w:pPr>
        <w:spacing w:line="276" w:lineRule="auto"/>
        <w:rPr>
          <w:rFonts w:ascii="Clarendon LT Std" w:hAnsi="Clarendon LT Std"/>
          <w:sz w:val="24"/>
        </w:rPr>
      </w:pPr>
      <w:r>
        <w:rPr>
          <w:rFonts w:ascii="Clarendon LT Std" w:hAnsi="Clarendon LT Std"/>
          <w:sz w:val="24"/>
        </w:rPr>
        <w:t>2021-22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83"/>
        <w:gridCol w:w="430"/>
        <w:gridCol w:w="236"/>
        <w:gridCol w:w="3283"/>
        <w:gridCol w:w="432"/>
        <w:gridCol w:w="236"/>
        <w:gridCol w:w="3283"/>
        <w:gridCol w:w="432"/>
      </w:tblGrid>
      <w:tr w:rsidR="00A079D9" w:rsidRPr="003E169D" w14:paraId="73433322" w14:textId="77777777" w:rsidTr="006B2183">
        <w:tc>
          <w:tcPr>
            <w:tcW w:w="3283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2A7955"/>
          </w:tcPr>
          <w:p w14:paraId="4D676591" w14:textId="77777777" w:rsidR="00A079D9" w:rsidRPr="003E169D" w:rsidRDefault="00A079D9" w:rsidP="006B2183">
            <w:pPr>
              <w:rPr>
                <w:color w:val="FFFFFF" w:themeColor="background1"/>
              </w:rPr>
            </w:pPr>
            <w:r w:rsidRPr="003E169D">
              <w:rPr>
                <w:rFonts w:ascii="Whitney Book" w:hAnsi="Whitney Book"/>
                <w:color w:val="FFFFFF" w:themeColor="background1"/>
              </w:rPr>
              <w:t>FALL</w:t>
            </w:r>
          </w:p>
        </w:tc>
        <w:tc>
          <w:tcPr>
            <w:tcW w:w="430" w:type="dxa"/>
            <w:tcBorders>
              <w:top w:val="single" w:sz="4" w:space="0" w:color="92D050"/>
              <w:bottom w:val="single" w:sz="4" w:space="0" w:color="92D050"/>
              <w:right w:val="single" w:sz="4" w:space="0" w:color="auto"/>
            </w:tcBorders>
            <w:shd w:val="clear" w:color="auto" w:fill="2A7955"/>
          </w:tcPr>
          <w:p w14:paraId="12B05ACC" w14:textId="77777777" w:rsidR="00A079D9" w:rsidRPr="003E169D" w:rsidRDefault="00A079D9" w:rsidP="006B2183">
            <w:pPr>
              <w:rPr>
                <w:color w:val="FFFFFF" w:themeColor="background1"/>
              </w:rPr>
            </w:pPr>
            <w:r w:rsidRPr="003E169D">
              <w:rPr>
                <w:rFonts w:ascii="Whitney Book" w:hAnsi="Whitney Book"/>
                <w:color w:val="FFFFFF" w:themeColor="background1"/>
              </w:rPr>
              <w:t>cr.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805E6" w14:textId="77777777" w:rsidR="00A079D9" w:rsidRPr="003E169D" w:rsidRDefault="00A079D9" w:rsidP="006B2183">
            <w:pPr>
              <w:rPr>
                <w:color w:val="FFFFFF" w:themeColor="background1"/>
              </w:rPr>
            </w:pPr>
          </w:p>
        </w:tc>
        <w:tc>
          <w:tcPr>
            <w:tcW w:w="3283" w:type="dxa"/>
            <w:tcBorders>
              <w:top w:val="single" w:sz="4" w:space="0" w:color="92D050"/>
              <w:left w:val="single" w:sz="4" w:space="0" w:color="auto"/>
              <w:bottom w:val="nil"/>
              <w:right w:val="single" w:sz="4" w:space="0" w:color="auto"/>
            </w:tcBorders>
            <w:shd w:val="clear" w:color="auto" w:fill="2A7955"/>
          </w:tcPr>
          <w:p w14:paraId="6D270E76" w14:textId="77777777" w:rsidR="00A079D9" w:rsidRPr="003E169D" w:rsidRDefault="00A079D9" w:rsidP="006B2183">
            <w:pPr>
              <w:rPr>
                <w:color w:val="FFFFFF" w:themeColor="background1"/>
              </w:rPr>
            </w:pPr>
            <w:r w:rsidRPr="003E169D">
              <w:rPr>
                <w:rFonts w:ascii="Whitney Book" w:hAnsi="Whitney Book"/>
                <w:color w:val="FFFFFF" w:themeColor="background1"/>
              </w:rPr>
              <w:t>SPRING</w:t>
            </w:r>
          </w:p>
        </w:tc>
        <w:tc>
          <w:tcPr>
            <w:tcW w:w="432" w:type="dxa"/>
            <w:tcBorders>
              <w:top w:val="single" w:sz="4" w:space="0" w:color="92D050"/>
              <w:left w:val="single" w:sz="4" w:space="0" w:color="auto"/>
              <w:bottom w:val="nil"/>
              <w:right w:val="single" w:sz="4" w:space="0" w:color="auto"/>
            </w:tcBorders>
            <w:shd w:val="clear" w:color="auto" w:fill="2A7955"/>
          </w:tcPr>
          <w:p w14:paraId="0E62B0C4" w14:textId="77777777" w:rsidR="00A079D9" w:rsidRPr="003E169D" w:rsidRDefault="00A079D9" w:rsidP="006B2183">
            <w:pPr>
              <w:rPr>
                <w:color w:val="FFFFFF" w:themeColor="background1"/>
              </w:rPr>
            </w:pPr>
            <w:r w:rsidRPr="003E169D">
              <w:rPr>
                <w:rFonts w:ascii="Whitney Book" w:hAnsi="Whitney Book"/>
                <w:color w:val="FFFFFF" w:themeColor="background1"/>
              </w:rPr>
              <w:t>cr.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14:paraId="7B241841" w14:textId="77777777" w:rsidR="00A079D9" w:rsidRPr="003E169D" w:rsidRDefault="00A079D9" w:rsidP="006B2183">
            <w:pPr>
              <w:rPr>
                <w:color w:val="FFFFFF" w:themeColor="background1"/>
              </w:rPr>
            </w:pPr>
          </w:p>
        </w:tc>
        <w:tc>
          <w:tcPr>
            <w:tcW w:w="3283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auto"/>
            </w:tcBorders>
            <w:shd w:val="clear" w:color="auto" w:fill="2A7955"/>
          </w:tcPr>
          <w:p w14:paraId="32C379A3" w14:textId="77777777" w:rsidR="00A079D9" w:rsidRPr="003E169D" w:rsidRDefault="00A079D9" w:rsidP="006B2183">
            <w:pPr>
              <w:rPr>
                <w:color w:val="FFFFFF" w:themeColor="background1"/>
              </w:rPr>
            </w:pPr>
            <w:r w:rsidRPr="003E169D">
              <w:rPr>
                <w:rFonts w:ascii="Whitney Book" w:hAnsi="Whitney Book"/>
                <w:color w:val="FFFFFF" w:themeColor="background1"/>
              </w:rPr>
              <w:t>J.TERM &amp; SUMMER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7955"/>
          </w:tcPr>
          <w:p w14:paraId="101E3E28" w14:textId="77777777" w:rsidR="00A079D9" w:rsidRPr="003E169D" w:rsidRDefault="00A079D9" w:rsidP="006B2183">
            <w:pPr>
              <w:rPr>
                <w:color w:val="FFFFFF" w:themeColor="background1"/>
              </w:rPr>
            </w:pPr>
            <w:r w:rsidRPr="003E169D">
              <w:rPr>
                <w:rFonts w:ascii="Whitney Book" w:hAnsi="Whitney Book"/>
                <w:color w:val="FFFFFF" w:themeColor="background1"/>
              </w:rPr>
              <w:t>cr.</w:t>
            </w:r>
          </w:p>
        </w:tc>
      </w:tr>
      <w:tr w:rsidR="003E169D" w:rsidRPr="003E169D" w14:paraId="661D5FD4" w14:textId="77777777" w:rsidTr="00EF04D5">
        <w:tc>
          <w:tcPr>
            <w:tcW w:w="3283" w:type="dxa"/>
          </w:tcPr>
          <w:p w14:paraId="740D9ECD" w14:textId="7DFF0164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3E169D">
              <w:rPr>
                <w:rFonts w:ascii="Whitney Book" w:hAnsi="Whitney Book"/>
              </w:rPr>
              <w:t>BIO 2011 A&amp;P I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49921DA0" w14:textId="3AE54513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3E169D">
              <w:rPr>
                <w:rFonts w:ascii="Whitney Book" w:hAnsi="Whitney Book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76669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711C" w14:textId="54E42EE5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3E169D">
              <w:rPr>
                <w:rFonts w:ascii="Whitney Book" w:hAnsi="Whitney Book"/>
              </w:rPr>
              <w:t>BIO 2012 A&amp;P II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409" w14:textId="50E7F0FD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3E169D">
              <w:rPr>
                <w:rFonts w:ascii="Whitney Book" w:hAnsi="Whitney Book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77DFA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95D9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7E2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</w:tr>
      <w:tr w:rsidR="003E169D" w:rsidRPr="003E169D" w14:paraId="11D433EC" w14:textId="77777777" w:rsidTr="006B2183">
        <w:tc>
          <w:tcPr>
            <w:tcW w:w="3283" w:type="dxa"/>
          </w:tcPr>
          <w:p w14:paraId="0FF2230F" w14:textId="0897CB8A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3E169D">
              <w:rPr>
                <w:rFonts w:ascii="Whitney Book" w:hAnsi="Whitney Book"/>
              </w:rPr>
              <w:t>BIO 2125 Micro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57379E29" w14:textId="4268143F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3E169D">
              <w:rPr>
                <w:rFonts w:ascii="Whitney Book" w:hAnsi="Whitney Book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B6F14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01F" w14:textId="62A21CC4" w:rsidR="003E169D" w:rsidRPr="003E169D" w:rsidRDefault="00F01109" w:rsidP="003E169D">
            <w:pPr>
              <w:spacing w:line="276" w:lineRule="auto"/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NUR2022</w:t>
            </w:r>
            <w:r w:rsidR="003E169D" w:rsidRPr="003E169D">
              <w:rPr>
                <w:rFonts w:ascii="Whitney Book" w:hAnsi="Whitney Book"/>
              </w:rPr>
              <w:t xml:space="preserve"> Fundamentals of Nursing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565" w14:textId="1DF85412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3E169D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4F42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491B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5825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</w:tr>
      <w:tr w:rsidR="003E169D" w:rsidRPr="003E169D" w14:paraId="2859BA68" w14:textId="77777777" w:rsidTr="006B2183">
        <w:tc>
          <w:tcPr>
            <w:tcW w:w="3283" w:type="dxa"/>
          </w:tcPr>
          <w:p w14:paraId="14D8AC38" w14:textId="2DDD87AF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3E169D">
              <w:rPr>
                <w:rFonts w:ascii="Whitney Book" w:hAnsi="Whitney Book"/>
              </w:rPr>
              <w:t>BIO 1030 Intro to Nutrition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57539EC2" w14:textId="26AB136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3E169D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E5E14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ACB" w14:textId="59282EA8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3E169D">
              <w:rPr>
                <w:rFonts w:ascii="Whitney Book" w:hAnsi="Whitney Book"/>
              </w:rPr>
              <w:t>NUR 2012 Health Assessment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EC4E" w14:textId="2283E9FF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44F04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2EC3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E4D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</w:tr>
      <w:tr w:rsidR="003E169D" w:rsidRPr="003E169D" w14:paraId="58E5016B" w14:textId="77777777" w:rsidTr="00EF04D5">
        <w:tc>
          <w:tcPr>
            <w:tcW w:w="3283" w:type="dxa"/>
            <w:tcBorders>
              <w:top w:val="single" w:sz="4" w:space="0" w:color="000000" w:themeColor="text1"/>
            </w:tcBorders>
          </w:tcPr>
          <w:p w14:paraId="1550FA21" w14:textId="0C140D32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3E169D">
              <w:rPr>
                <w:rFonts w:ascii="Whitney Book" w:hAnsi="Whitney Book"/>
              </w:rPr>
              <w:t>MAT 1350 Stats for Health</w:t>
            </w:r>
          </w:p>
        </w:tc>
        <w:tc>
          <w:tcPr>
            <w:tcW w:w="430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5E988F5D" w14:textId="784AE22B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3E169D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0D8A6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92D050"/>
            </w:tcBorders>
          </w:tcPr>
          <w:p w14:paraId="0A44276F" w14:textId="0C5E3CA8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3E169D">
              <w:rPr>
                <w:rFonts w:ascii="Whitney Book" w:hAnsi="Whitney Book"/>
              </w:rPr>
              <w:t>ENG 2260 Touchstones</w:t>
            </w:r>
            <w:r w:rsidR="00DF3803">
              <w:rPr>
                <w:rFonts w:ascii="Whitney Book" w:hAnsi="Whitney Book"/>
              </w:rPr>
              <w:t xml:space="preserve"> of West Lit</w:t>
            </w:r>
          </w:p>
        </w:tc>
        <w:tc>
          <w:tcPr>
            <w:tcW w:w="432" w:type="dxa"/>
            <w:tcBorders>
              <w:top w:val="single" w:sz="4" w:space="0" w:color="92D050"/>
              <w:right w:val="single" w:sz="4" w:space="0" w:color="auto"/>
            </w:tcBorders>
          </w:tcPr>
          <w:p w14:paraId="73A9799B" w14:textId="7D62F605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3E169D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B168F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17B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3E2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</w:tr>
      <w:tr w:rsidR="003E169D" w:rsidRPr="003E169D" w14:paraId="222FD50B" w14:textId="77777777" w:rsidTr="006B2183">
        <w:tc>
          <w:tcPr>
            <w:tcW w:w="3283" w:type="dxa"/>
            <w:tcBorders>
              <w:top w:val="single" w:sz="4" w:space="0" w:color="000000" w:themeColor="text1"/>
            </w:tcBorders>
          </w:tcPr>
          <w:p w14:paraId="6474482D" w14:textId="41A31D23" w:rsidR="003E169D" w:rsidRPr="003E169D" w:rsidRDefault="00510EEC" w:rsidP="003E169D">
            <w:pPr>
              <w:spacing w:line="276" w:lineRule="auto"/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NU</w:t>
            </w:r>
            <w:r w:rsidR="00787D76">
              <w:rPr>
                <w:rFonts w:ascii="Whitney Book" w:hAnsi="Whitney Book"/>
              </w:rPr>
              <w:t>R 2100</w:t>
            </w:r>
            <w:r>
              <w:rPr>
                <w:rFonts w:ascii="Whitney Book" w:hAnsi="Whitney Book"/>
              </w:rPr>
              <w:t xml:space="preserve"> Concepts of Professional Nursing </w:t>
            </w:r>
          </w:p>
        </w:tc>
        <w:tc>
          <w:tcPr>
            <w:tcW w:w="430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5C01CC2C" w14:textId="35D70D9F" w:rsidR="003E169D" w:rsidRPr="003E169D" w:rsidRDefault="007B2EFF" w:rsidP="003E169D">
            <w:pPr>
              <w:spacing w:line="276" w:lineRule="auto"/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2AE6B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1112" w14:textId="7045638A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9CFB" w14:textId="56FFF596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C20ED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F279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5A6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</w:tr>
      <w:tr w:rsidR="003E169D" w:rsidRPr="003E169D" w14:paraId="6FBC1FFF" w14:textId="77777777" w:rsidTr="006B2183">
        <w:tc>
          <w:tcPr>
            <w:tcW w:w="3283" w:type="dxa"/>
          </w:tcPr>
          <w:p w14:paraId="49E9AB59" w14:textId="309CD6A5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  <w:r w:rsidRPr="003E169D">
              <w:rPr>
                <w:rFonts w:ascii="Whitney Book" w:hAnsi="Whitney Book"/>
                <w:i/>
                <w:iCs/>
              </w:rPr>
              <w:t>Information Literacy Exam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245F4CA0" w14:textId="0C50E233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10D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224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80A3" w14:textId="160271A2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EAF1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7CF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4E7F" w14:textId="77777777" w:rsidR="003E169D" w:rsidRPr="003E169D" w:rsidRDefault="003E169D" w:rsidP="003E169D">
            <w:pPr>
              <w:spacing w:line="276" w:lineRule="auto"/>
              <w:rPr>
                <w:rFonts w:ascii="Whitney Book" w:hAnsi="Whitney Book"/>
              </w:rPr>
            </w:pPr>
          </w:p>
        </w:tc>
      </w:tr>
    </w:tbl>
    <w:p w14:paraId="300E15A9" w14:textId="5423F66F" w:rsidR="008915C1" w:rsidRDefault="008915C1" w:rsidP="008915C1">
      <w:pPr>
        <w:rPr>
          <w:rFonts w:ascii="Whitney Medium" w:hAnsi="Whitney Medium"/>
          <w:sz w:val="22"/>
          <w:szCs w:val="18"/>
        </w:rPr>
      </w:pPr>
      <w:r>
        <w:rPr>
          <w:rFonts w:ascii="Whitney Book" w:hAnsi="Whitney Book"/>
          <w:sz w:val="22"/>
          <w:szCs w:val="22"/>
        </w:rPr>
        <w:t>NOTES:</w:t>
      </w:r>
      <w:r w:rsidR="003043B0">
        <w:rPr>
          <w:rFonts w:ascii="Whitney Book" w:hAnsi="Whitney Book"/>
          <w:i/>
          <w:iCs/>
          <w:sz w:val="22"/>
          <w:szCs w:val="22"/>
        </w:rPr>
        <w:tab/>
        <w:t xml:space="preserve">  </w:t>
      </w:r>
      <w:r w:rsidR="00FD467F">
        <w:rPr>
          <w:rFonts w:ascii="Whitney Book" w:hAnsi="Whitney Book"/>
          <w:i/>
          <w:iCs/>
          <w:sz w:val="22"/>
          <w:szCs w:val="22"/>
        </w:rPr>
        <w:tab/>
      </w:r>
      <w:r w:rsidR="00FD467F">
        <w:rPr>
          <w:rFonts w:ascii="Whitney Book" w:hAnsi="Whitney Book"/>
          <w:i/>
          <w:iCs/>
          <w:sz w:val="22"/>
          <w:szCs w:val="22"/>
        </w:rPr>
        <w:tab/>
      </w:r>
      <w:r w:rsidR="00FD467F">
        <w:rPr>
          <w:rFonts w:ascii="Whitney Book" w:hAnsi="Whitney Book"/>
          <w:i/>
          <w:iCs/>
          <w:sz w:val="22"/>
          <w:szCs w:val="22"/>
        </w:rPr>
        <w:tab/>
      </w:r>
      <w:r w:rsidR="00FD467F">
        <w:rPr>
          <w:rFonts w:ascii="Whitney Book" w:hAnsi="Whitney Book"/>
          <w:i/>
          <w:iCs/>
          <w:sz w:val="22"/>
          <w:szCs w:val="22"/>
        </w:rPr>
        <w:tab/>
      </w:r>
      <w:r w:rsidR="00FD467F">
        <w:rPr>
          <w:rFonts w:ascii="Whitney Book" w:hAnsi="Whitney Book"/>
          <w:i/>
          <w:iCs/>
          <w:sz w:val="22"/>
          <w:szCs w:val="22"/>
        </w:rPr>
        <w:tab/>
      </w:r>
      <w:r w:rsidR="00FD467F">
        <w:rPr>
          <w:rFonts w:ascii="Whitney Book" w:hAnsi="Whitney Book"/>
          <w:i/>
          <w:iCs/>
          <w:sz w:val="22"/>
          <w:szCs w:val="22"/>
        </w:rPr>
        <w:tab/>
        <w:t xml:space="preserve">            </w:t>
      </w:r>
      <w:r w:rsidR="003043B0">
        <w:rPr>
          <w:rFonts w:ascii="Whitney Book" w:hAnsi="Whitney Book"/>
          <w:i/>
          <w:iCs/>
          <w:sz w:val="22"/>
          <w:szCs w:val="22"/>
        </w:rPr>
        <w:t xml:space="preserve">                          </w:t>
      </w:r>
      <w:r w:rsidR="00FD467F">
        <w:rPr>
          <w:rFonts w:ascii="Whitney Book" w:hAnsi="Whitney Book"/>
          <w:i/>
          <w:iCs/>
          <w:sz w:val="22"/>
          <w:szCs w:val="22"/>
        </w:rPr>
        <w:t xml:space="preserve"> </w:t>
      </w:r>
      <w:r w:rsidR="00FD467F" w:rsidRPr="002406B6">
        <w:rPr>
          <w:rFonts w:ascii="Whitney Medium" w:hAnsi="Whitney Medium"/>
          <w:sz w:val="22"/>
          <w:szCs w:val="18"/>
        </w:rPr>
        <w:t>Total credits after Year Two (</w:t>
      </w:r>
      <w:r w:rsidR="00FD467F" w:rsidRPr="002406B6">
        <w:rPr>
          <w:rFonts w:ascii="Whitney Medium" w:hAnsi="Whitney Medium"/>
          <w:color w:val="2A7955"/>
          <w:sz w:val="22"/>
          <w:szCs w:val="18"/>
        </w:rPr>
        <w:t>THINK 60</w:t>
      </w:r>
      <w:r w:rsidR="003E169D">
        <w:rPr>
          <w:rFonts w:ascii="Whitney Medium" w:hAnsi="Whitney Medium"/>
          <w:sz w:val="22"/>
          <w:szCs w:val="18"/>
        </w:rPr>
        <w:t xml:space="preserve">): </w:t>
      </w:r>
      <w:r w:rsidR="007B2EFF" w:rsidRPr="00CC59CB">
        <w:rPr>
          <w:rFonts w:ascii="Whitney Medium" w:hAnsi="Whitney Medium"/>
          <w:sz w:val="22"/>
          <w:szCs w:val="18"/>
          <w:u w:val="single"/>
        </w:rPr>
        <w:t>62</w:t>
      </w:r>
      <w:r w:rsidR="003E169D" w:rsidRPr="00CC59CB">
        <w:rPr>
          <w:rFonts w:ascii="Whitney Medium" w:hAnsi="Whitney Medium"/>
          <w:sz w:val="22"/>
          <w:szCs w:val="18"/>
          <w:u w:val="single"/>
        </w:rPr>
        <w:t>.5</w:t>
      </w:r>
    </w:p>
    <w:p w14:paraId="3B72BE26" w14:textId="798907FF" w:rsidR="00A04C4F" w:rsidRDefault="00A04C4F" w:rsidP="008915C1">
      <w:pPr>
        <w:rPr>
          <w:rFonts w:ascii="Whitney Medium" w:hAnsi="Whitney Medium"/>
          <w:sz w:val="22"/>
          <w:szCs w:val="18"/>
        </w:rPr>
      </w:pPr>
    </w:p>
    <w:p w14:paraId="23010955" w14:textId="79CFC802" w:rsidR="003043B0" w:rsidRDefault="003043B0" w:rsidP="008915C1">
      <w:pPr>
        <w:rPr>
          <w:rFonts w:ascii="Whitney Medium" w:hAnsi="Whitney Medium"/>
          <w:sz w:val="22"/>
          <w:szCs w:val="18"/>
        </w:rPr>
      </w:pPr>
    </w:p>
    <w:p w14:paraId="356F7703" w14:textId="437F3B7D" w:rsidR="00A106F0" w:rsidRPr="00A106F0" w:rsidRDefault="00A106F0" w:rsidP="00BA44C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4410" w:right="2448"/>
        <w:rPr>
          <w:rFonts w:ascii="Whitney Medium" w:hAnsi="Whitney Medium"/>
          <w:sz w:val="21"/>
          <w:szCs w:val="21"/>
          <w:u w:val="single"/>
        </w:rPr>
      </w:pPr>
      <w:r w:rsidRPr="00A106F0">
        <w:rPr>
          <w:rFonts w:ascii="Whitney Medium" w:hAnsi="Whitney Medium"/>
          <w:sz w:val="21"/>
          <w:szCs w:val="21"/>
          <w:u w:val="single"/>
        </w:rPr>
        <w:t>*Menu of Gen Ed courses</w:t>
      </w:r>
    </w:p>
    <w:p w14:paraId="103590B3" w14:textId="2C54D00A" w:rsidR="00A106F0" w:rsidRPr="00A106F0" w:rsidRDefault="002D2F68" w:rsidP="00BA44C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4410" w:right="2448"/>
        <w:rPr>
          <w:rFonts w:ascii="Whitney Medium" w:hAnsi="Whitney Medium"/>
          <w:sz w:val="21"/>
          <w:szCs w:val="21"/>
        </w:rPr>
      </w:pPr>
      <w:r>
        <w:rPr>
          <w:rFonts w:ascii="Whitney Medium" w:hAnsi="Whitney Medium"/>
          <w:sz w:val="21"/>
          <w:szCs w:val="21"/>
        </w:rPr>
        <w:t>-</w:t>
      </w:r>
      <w:r w:rsidR="00A106F0" w:rsidRPr="00A106F0">
        <w:rPr>
          <w:rFonts w:ascii="Whitney Medium" w:hAnsi="Whitney Medium"/>
          <w:sz w:val="21"/>
          <w:szCs w:val="21"/>
        </w:rPr>
        <w:t>ENG 1070 Effective Speaking</w:t>
      </w:r>
      <w:r w:rsidR="00A106F0">
        <w:rPr>
          <w:rFonts w:ascii="Whitney Medium" w:hAnsi="Whitney Medium"/>
          <w:sz w:val="21"/>
          <w:szCs w:val="21"/>
        </w:rPr>
        <w:tab/>
      </w:r>
      <w:r w:rsidR="002C7C6F">
        <w:rPr>
          <w:rFonts w:ascii="Whitney Medium" w:hAnsi="Whitney Medium"/>
          <w:sz w:val="21"/>
          <w:szCs w:val="21"/>
        </w:rPr>
        <w:t xml:space="preserve">   </w:t>
      </w:r>
      <w:r>
        <w:rPr>
          <w:rFonts w:ascii="Whitney Medium" w:hAnsi="Whitney Medium"/>
          <w:sz w:val="21"/>
          <w:szCs w:val="21"/>
        </w:rPr>
        <w:t>-</w:t>
      </w:r>
      <w:r w:rsidR="00A106F0" w:rsidRPr="00A106F0">
        <w:rPr>
          <w:rFonts w:ascii="Whitney Medium" w:hAnsi="Whitney Medium"/>
          <w:sz w:val="21"/>
          <w:szCs w:val="21"/>
        </w:rPr>
        <w:t>10 cr. Scientific &amp; Mathematical Understanding</w:t>
      </w:r>
    </w:p>
    <w:p w14:paraId="71FCD800" w14:textId="33B294DA" w:rsidR="00A106F0" w:rsidRPr="00A106F0" w:rsidRDefault="002D2F68" w:rsidP="00BA44C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4410" w:right="2448"/>
        <w:rPr>
          <w:rFonts w:ascii="Whitney Medium" w:hAnsi="Whitney Medium"/>
          <w:sz w:val="21"/>
          <w:szCs w:val="21"/>
        </w:rPr>
      </w:pPr>
      <w:r>
        <w:rPr>
          <w:rFonts w:ascii="Whitney Medium" w:hAnsi="Whitney Medium"/>
          <w:sz w:val="21"/>
          <w:szCs w:val="21"/>
        </w:rPr>
        <w:t>-</w:t>
      </w:r>
      <w:r w:rsidR="00A106F0" w:rsidRPr="00A106F0">
        <w:rPr>
          <w:rFonts w:ascii="Whitney Medium" w:hAnsi="Whitney Medium"/>
          <w:sz w:val="21"/>
          <w:szCs w:val="21"/>
        </w:rPr>
        <w:t>2 WI courses</w:t>
      </w:r>
      <w:r w:rsidR="00A106F0">
        <w:rPr>
          <w:rFonts w:ascii="Whitney Medium" w:hAnsi="Whitney Medium"/>
          <w:sz w:val="21"/>
          <w:szCs w:val="21"/>
        </w:rPr>
        <w:tab/>
      </w:r>
      <w:r w:rsidR="00A106F0">
        <w:rPr>
          <w:rFonts w:ascii="Whitney Medium" w:hAnsi="Whitney Medium"/>
          <w:sz w:val="21"/>
          <w:szCs w:val="21"/>
        </w:rPr>
        <w:tab/>
      </w:r>
      <w:r w:rsidR="00A106F0">
        <w:rPr>
          <w:rFonts w:ascii="Whitney Medium" w:hAnsi="Whitney Medium"/>
          <w:sz w:val="21"/>
          <w:szCs w:val="21"/>
        </w:rPr>
        <w:tab/>
      </w:r>
      <w:r w:rsidR="002C7C6F">
        <w:rPr>
          <w:rFonts w:ascii="Whitney Medium" w:hAnsi="Whitney Medium"/>
          <w:sz w:val="21"/>
          <w:szCs w:val="21"/>
        </w:rPr>
        <w:t xml:space="preserve">   </w:t>
      </w:r>
      <w:r>
        <w:rPr>
          <w:rFonts w:ascii="Whitney Medium" w:hAnsi="Whitney Medium"/>
          <w:sz w:val="21"/>
          <w:szCs w:val="21"/>
        </w:rPr>
        <w:t>-</w:t>
      </w:r>
      <w:r w:rsidR="00A106F0" w:rsidRPr="00A106F0">
        <w:rPr>
          <w:rFonts w:ascii="Whitney Medium" w:hAnsi="Whitney Medium"/>
          <w:sz w:val="21"/>
          <w:szCs w:val="21"/>
        </w:rPr>
        <w:t>6 cr. Aesthetic Understanding</w:t>
      </w:r>
    </w:p>
    <w:p w14:paraId="0BF761F4" w14:textId="5804B3D1" w:rsidR="00A106F0" w:rsidRPr="00A106F0" w:rsidRDefault="002D2F68" w:rsidP="00BA44C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4410" w:right="2448"/>
        <w:rPr>
          <w:rFonts w:ascii="Whitney Medium" w:hAnsi="Whitney Medium"/>
          <w:sz w:val="21"/>
          <w:szCs w:val="21"/>
        </w:rPr>
      </w:pPr>
      <w:r>
        <w:rPr>
          <w:rFonts w:ascii="Whitney Medium" w:hAnsi="Whitney Medium"/>
          <w:sz w:val="21"/>
          <w:szCs w:val="21"/>
        </w:rPr>
        <w:t>-</w:t>
      </w:r>
      <w:r w:rsidR="00A106F0" w:rsidRPr="00A106F0">
        <w:rPr>
          <w:rFonts w:ascii="Whitney Medium" w:hAnsi="Whitney Medium"/>
          <w:sz w:val="21"/>
          <w:szCs w:val="21"/>
        </w:rPr>
        <w:t>1 CI course</w:t>
      </w:r>
      <w:r w:rsidR="00A106F0">
        <w:rPr>
          <w:rFonts w:ascii="Whitney Medium" w:hAnsi="Whitney Medium"/>
          <w:sz w:val="21"/>
          <w:szCs w:val="21"/>
        </w:rPr>
        <w:tab/>
      </w:r>
      <w:r w:rsidR="00A106F0">
        <w:rPr>
          <w:rFonts w:ascii="Whitney Medium" w:hAnsi="Whitney Medium"/>
          <w:sz w:val="21"/>
          <w:szCs w:val="21"/>
        </w:rPr>
        <w:tab/>
      </w:r>
      <w:r w:rsidR="00A106F0">
        <w:rPr>
          <w:rFonts w:ascii="Whitney Medium" w:hAnsi="Whitney Medium"/>
          <w:sz w:val="21"/>
          <w:szCs w:val="21"/>
        </w:rPr>
        <w:tab/>
      </w:r>
      <w:r w:rsidR="002C7C6F">
        <w:rPr>
          <w:rFonts w:ascii="Whitney Medium" w:hAnsi="Whitney Medium"/>
          <w:sz w:val="21"/>
          <w:szCs w:val="21"/>
        </w:rPr>
        <w:t xml:space="preserve">   </w:t>
      </w:r>
      <w:r>
        <w:rPr>
          <w:rFonts w:ascii="Whitney Medium" w:hAnsi="Whitney Medium"/>
          <w:sz w:val="21"/>
          <w:szCs w:val="21"/>
        </w:rPr>
        <w:t>-</w:t>
      </w:r>
      <w:r w:rsidR="00A106F0" w:rsidRPr="00A106F0">
        <w:rPr>
          <w:rFonts w:ascii="Whitney Medium" w:hAnsi="Whitney Medium"/>
          <w:sz w:val="21"/>
          <w:szCs w:val="21"/>
        </w:rPr>
        <w:t>6 cr. Social &amp; Behavioral Understanding</w:t>
      </w:r>
    </w:p>
    <w:p w14:paraId="2C757B20" w14:textId="085FD11A" w:rsidR="00A106F0" w:rsidRPr="00A106F0" w:rsidRDefault="002D2F68" w:rsidP="00BA44C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4410" w:right="2448"/>
        <w:rPr>
          <w:rFonts w:ascii="Whitney Medium" w:hAnsi="Whitney Medium"/>
          <w:sz w:val="21"/>
          <w:szCs w:val="21"/>
        </w:rPr>
      </w:pPr>
      <w:r>
        <w:rPr>
          <w:rFonts w:ascii="Whitney Medium" w:hAnsi="Whitney Medium"/>
          <w:sz w:val="21"/>
          <w:szCs w:val="21"/>
        </w:rPr>
        <w:t>-</w:t>
      </w:r>
      <w:r w:rsidR="00A106F0" w:rsidRPr="00A106F0">
        <w:rPr>
          <w:rFonts w:ascii="Whitney Medium" w:hAnsi="Whitney Medium"/>
          <w:sz w:val="21"/>
          <w:szCs w:val="21"/>
        </w:rPr>
        <w:t>1 SI course</w:t>
      </w:r>
      <w:r w:rsidR="00A106F0">
        <w:rPr>
          <w:rFonts w:ascii="Whitney Medium" w:hAnsi="Whitney Medium"/>
          <w:sz w:val="21"/>
          <w:szCs w:val="21"/>
        </w:rPr>
        <w:tab/>
      </w:r>
      <w:r w:rsidR="00A106F0">
        <w:rPr>
          <w:rFonts w:ascii="Whitney Medium" w:hAnsi="Whitney Medium"/>
          <w:sz w:val="21"/>
          <w:szCs w:val="21"/>
        </w:rPr>
        <w:tab/>
      </w:r>
      <w:r w:rsidR="00A106F0">
        <w:rPr>
          <w:rFonts w:ascii="Whitney Medium" w:hAnsi="Whitney Medium"/>
          <w:sz w:val="21"/>
          <w:szCs w:val="21"/>
        </w:rPr>
        <w:tab/>
      </w:r>
      <w:r w:rsidR="002C7C6F">
        <w:rPr>
          <w:rFonts w:ascii="Whitney Medium" w:hAnsi="Whitney Medium"/>
          <w:sz w:val="21"/>
          <w:szCs w:val="21"/>
        </w:rPr>
        <w:t xml:space="preserve">   </w:t>
      </w:r>
      <w:r>
        <w:rPr>
          <w:rFonts w:ascii="Whitney Medium" w:hAnsi="Whitney Medium"/>
          <w:sz w:val="21"/>
          <w:szCs w:val="21"/>
        </w:rPr>
        <w:t>-</w:t>
      </w:r>
      <w:r w:rsidR="00A106F0" w:rsidRPr="00A106F0">
        <w:rPr>
          <w:rFonts w:ascii="Whitney Medium" w:hAnsi="Whitney Medium"/>
          <w:sz w:val="21"/>
          <w:szCs w:val="21"/>
        </w:rPr>
        <w:t>6 cr. World Views</w:t>
      </w:r>
    </w:p>
    <w:p w14:paraId="3EE0CCAA" w14:textId="49A76DEB" w:rsidR="00A729EB" w:rsidRDefault="00A729EB" w:rsidP="00A079D9">
      <w:pPr>
        <w:spacing w:line="276" w:lineRule="auto"/>
        <w:rPr>
          <w:rFonts w:ascii="Clarendon LT Std" w:hAnsi="Clarendon LT Std"/>
          <w:sz w:val="24"/>
        </w:rPr>
      </w:pPr>
    </w:p>
    <w:p w14:paraId="2571319F" w14:textId="1904CAC2" w:rsidR="00506026" w:rsidRDefault="00506026" w:rsidP="00A079D9">
      <w:pPr>
        <w:spacing w:line="276" w:lineRule="auto"/>
        <w:rPr>
          <w:rFonts w:ascii="Clarendon LT Std" w:hAnsi="Clarendon LT Std"/>
          <w:sz w:val="24"/>
        </w:rPr>
      </w:pPr>
    </w:p>
    <w:p w14:paraId="67E33789" w14:textId="77777777" w:rsidR="0041387F" w:rsidRDefault="0041387F" w:rsidP="00A079D9">
      <w:pPr>
        <w:spacing w:line="276" w:lineRule="auto"/>
        <w:rPr>
          <w:rFonts w:ascii="Clarendon LT Std" w:hAnsi="Clarendon LT Std"/>
          <w:sz w:val="24"/>
        </w:rPr>
      </w:pPr>
    </w:p>
    <w:p w14:paraId="37B8A441" w14:textId="1649B9FF" w:rsidR="00A079D9" w:rsidRPr="00EA3A0E" w:rsidRDefault="000B1B77" w:rsidP="00A079D9">
      <w:pPr>
        <w:spacing w:line="276" w:lineRule="auto"/>
        <w:rPr>
          <w:rFonts w:ascii="Clarendon LT Std" w:hAnsi="Clarendon LT Std"/>
          <w:sz w:val="24"/>
        </w:rPr>
      </w:pPr>
      <w:r>
        <w:rPr>
          <w:rFonts w:ascii="Clarendon LT Std" w:hAnsi="Clarendon LT Std"/>
          <w:sz w:val="24"/>
        </w:rPr>
        <w:t>2022-23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83"/>
        <w:gridCol w:w="531"/>
        <w:gridCol w:w="236"/>
        <w:gridCol w:w="3283"/>
        <w:gridCol w:w="531"/>
        <w:gridCol w:w="236"/>
        <w:gridCol w:w="3283"/>
        <w:gridCol w:w="432"/>
      </w:tblGrid>
      <w:tr w:rsidR="00A079D9" w:rsidRPr="003E169D" w14:paraId="212FBC2A" w14:textId="77777777" w:rsidTr="000108FA">
        <w:tc>
          <w:tcPr>
            <w:tcW w:w="3283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2A7955"/>
          </w:tcPr>
          <w:p w14:paraId="418232F2" w14:textId="77777777" w:rsidR="00A079D9" w:rsidRPr="00506026" w:rsidRDefault="00A079D9" w:rsidP="006B2183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FALL</w:t>
            </w:r>
          </w:p>
        </w:tc>
        <w:tc>
          <w:tcPr>
            <w:tcW w:w="531" w:type="dxa"/>
            <w:tcBorders>
              <w:top w:val="single" w:sz="4" w:space="0" w:color="92D050"/>
              <w:bottom w:val="single" w:sz="4" w:space="0" w:color="92D050"/>
              <w:right w:val="single" w:sz="4" w:space="0" w:color="auto"/>
            </w:tcBorders>
            <w:shd w:val="clear" w:color="auto" w:fill="2A7955"/>
          </w:tcPr>
          <w:p w14:paraId="3AE945E1" w14:textId="77777777" w:rsidR="00A079D9" w:rsidRPr="00506026" w:rsidRDefault="00A079D9" w:rsidP="006B2183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cr.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AAC05" w14:textId="77777777" w:rsidR="00A079D9" w:rsidRPr="00506026" w:rsidRDefault="00A079D9" w:rsidP="006B2183">
            <w:pPr>
              <w:rPr>
                <w:color w:val="FFFFFF" w:themeColor="background1"/>
              </w:rPr>
            </w:pPr>
          </w:p>
        </w:tc>
        <w:tc>
          <w:tcPr>
            <w:tcW w:w="3283" w:type="dxa"/>
            <w:tcBorders>
              <w:top w:val="single" w:sz="4" w:space="0" w:color="92D050"/>
              <w:left w:val="single" w:sz="4" w:space="0" w:color="auto"/>
              <w:bottom w:val="nil"/>
              <w:right w:val="single" w:sz="4" w:space="0" w:color="auto"/>
            </w:tcBorders>
            <w:shd w:val="clear" w:color="auto" w:fill="2A7955"/>
          </w:tcPr>
          <w:p w14:paraId="5A160924" w14:textId="77777777" w:rsidR="00A079D9" w:rsidRPr="00506026" w:rsidRDefault="00A079D9" w:rsidP="006B2183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SPRING</w:t>
            </w:r>
          </w:p>
        </w:tc>
        <w:tc>
          <w:tcPr>
            <w:tcW w:w="531" w:type="dxa"/>
            <w:tcBorders>
              <w:top w:val="single" w:sz="4" w:space="0" w:color="92D050"/>
              <w:left w:val="single" w:sz="4" w:space="0" w:color="auto"/>
              <w:bottom w:val="nil"/>
              <w:right w:val="single" w:sz="4" w:space="0" w:color="auto"/>
            </w:tcBorders>
            <w:shd w:val="clear" w:color="auto" w:fill="2A7955"/>
          </w:tcPr>
          <w:p w14:paraId="1A69954E" w14:textId="77777777" w:rsidR="00A079D9" w:rsidRPr="00506026" w:rsidRDefault="00A079D9" w:rsidP="006B2183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cr.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14:paraId="5F91820A" w14:textId="77777777" w:rsidR="00A079D9" w:rsidRPr="00506026" w:rsidRDefault="00A079D9" w:rsidP="006B2183">
            <w:pPr>
              <w:rPr>
                <w:color w:val="FFFFFF" w:themeColor="background1"/>
              </w:rPr>
            </w:pPr>
          </w:p>
        </w:tc>
        <w:tc>
          <w:tcPr>
            <w:tcW w:w="3283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auto"/>
            </w:tcBorders>
            <w:shd w:val="clear" w:color="auto" w:fill="2A7955"/>
          </w:tcPr>
          <w:p w14:paraId="6C369604" w14:textId="77777777" w:rsidR="00A079D9" w:rsidRPr="00506026" w:rsidRDefault="00A079D9" w:rsidP="006B2183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J.TERM &amp; SUMMER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7955"/>
          </w:tcPr>
          <w:p w14:paraId="0526163C" w14:textId="77777777" w:rsidR="00A079D9" w:rsidRPr="00506026" w:rsidRDefault="00A079D9" w:rsidP="006B2183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cr.</w:t>
            </w:r>
          </w:p>
        </w:tc>
      </w:tr>
      <w:tr w:rsidR="000108FA" w:rsidRPr="003E169D" w14:paraId="63407C08" w14:textId="77777777" w:rsidTr="000108FA">
        <w:tc>
          <w:tcPr>
            <w:tcW w:w="3283" w:type="dxa"/>
          </w:tcPr>
          <w:p w14:paraId="3F524BDC" w14:textId="54EE8742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NUR 2015 Pathopharmacology I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5334FE07" w14:textId="5DC7CA63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3AD8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444F" w14:textId="0828F923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NUR 3015 Pathopharmacology II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4B8" w14:textId="26EA75E1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20CD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6AB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4875" w14:textId="77777777" w:rsidR="000108FA" w:rsidRPr="003E169D" w:rsidRDefault="000108FA" w:rsidP="000108F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</w:tr>
      <w:tr w:rsidR="000108FA" w:rsidRPr="003E169D" w14:paraId="034E1ECD" w14:textId="77777777" w:rsidTr="000108FA">
        <w:tc>
          <w:tcPr>
            <w:tcW w:w="3283" w:type="dxa"/>
          </w:tcPr>
          <w:p w14:paraId="3BE31C58" w14:textId="54AC28E1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NUR 2025 Adult Health Nursing I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12C322DB" w14:textId="6BA935AC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CD897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910" w14:textId="1AC19D3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NUR 3025 Adult Health 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D59" w14:textId="10B918E1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4AD56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AA51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DFF" w14:textId="77777777" w:rsidR="000108FA" w:rsidRPr="003E169D" w:rsidRDefault="000108FA" w:rsidP="000108F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</w:tr>
      <w:tr w:rsidR="000108FA" w:rsidRPr="003E169D" w14:paraId="13FD1A2A" w14:textId="77777777" w:rsidTr="000108FA">
        <w:tc>
          <w:tcPr>
            <w:tcW w:w="3283" w:type="dxa"/>
          </w:tcPr>
          <w:p w14:paraId="670045CF" w14:textId="1E48CFA3" w:rsidR="000108FA" w:rsidRPr="00506026" w:rsidRDefault="0075178F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 xml:space="preserve">NUR 2510 Evidence-based Nursing Informatics </w:t>
            </w:r>
            <w:r w:rsidR="000108FA" w:rsidRPr="00506026">
              <w:rPr>
                <w:rFonts w:ascii="Whitney Book" w:hAnsi="Whitney Book"/>
              </w:rPr>
              <w:t>(CI &amp; WI)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1082FDE8" w14:textId="380D032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36063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64CB" w14:textId="6DCE3992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NUR 3070 Psych Mental Health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DBD" w14:textId="65496D04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E1E5F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263C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23A" w14:textId="77777777" w:rsidR="000108FA" w:rsidRPr="003E169D" w:rsidRDefault="000108FA" w:rsidP="000108F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</w:tr>
      <w:tr w:rsidR="000108FA" w:rsidRPr="003E169D" w14:paraId="1B3EC58F" w14:textId="77777777" w:rsidTr="000108FA">
        <w:tc>
          <w:tcPr>
            <w:tcW w:w="3283" w:type="dxa"/>
            <w:tcBorders>
              <w:top w:val="single" w:sz="4" w:space="0" w:color="000000" w:themeColor="text1"/>
            </w:tcBorders>
          </w:tcPr>
          <w:p w14:paraId="6FE16E7C" w14:textId="16539B32" w:rsidR="000108FA" w:rsidRPr="00506026" w:rsidRDefault="00F01109" w:rsidP="000108FA">
            <w:pPr>
              <w:spacing w:line="276" w:lineRule="auto"/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NUR 422</w:t>
            </w:r>
            <w:r w:rsidR="000108FA" w:rsidRPr="00506026">
              <w:rPr>
                <w:rFonts w:ascii="Whitney Book" w:hAnsi="Whitney Book"/>
              </w:rPr>
              <w:t>0 Healthy Aging</w:t>
            </w:r>
          </w:p>
        </w:tc>
        <w:tc>
          <w:tcPr>
            <w:tcW w:w="531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365871D9" w14:textId="0F0EA1CB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473C3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A9E930" w14:textId="1AC06242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NUR 3075 Public Health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63BF42" w14:textId="64A13BE4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D4BAC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F9B3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174D" w14:textId="77777777" w:rsidR="000108FA" w:rsidRPr="003E169D" w:rsidRDefault="000108FA" w:rsidP="000108F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</w:tr>
      <w:tr w:rsidR="000108FA" w:rsidRPr="003E169D" w14:paraId="7748A2C3" w14:textId="77777777" w:rsidTr="000108FA">
        <w:tc>
          <w:tcPr>
            <w:tcW w:w="3283" w:type="dxa"/>
          </w:tcPr>
          <w:p w14:paraId="522DB798" w14:textId="3F61A523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NUR3220 Global Health (world Views elective)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3EE92859" w14:textId="200918FE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DA7EA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DB9" w14:textId="74585E54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INT 3054 Jr. Soundings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126" w14:textId="7D27AB1B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.5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3875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CF8D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F32" w14:textId="77777777" w:rsidR="000108FA" w:rsidRPr="003E169D" w:rsidRDefault="000108FA" w:rsidP="000108F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</w:tr>
      <w:tr w:rsidR="000108FA" w:rsidRPr="003E169D" w14:paraId="719DA528" w14:textId="77777777" w:rsidTr="000108FA">
        <w:tc>
          <w:tcPr>
            <w:tcW w:w="3283" w:type="dxa"/>
          </w:tcPr>
          <w:p w14:paraId="38991C7C" w14:textId="1A4BB585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64E68E72" w14:textId="4B2D0CAA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39D9A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1641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874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14FA4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1495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EF9" w14:textId="77777777" w:rsidR="000108FA" w:rsidRPr="003E169D" w:rsidRDefault="000108FA" w:rsidP="000108F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</w:tr>
      <w:tr w:rsidR="000108FA" w:rsidRPr="003E169D" w14:paraId="331D2C39" w14:textId="77777777" w:rsidTr="000108FA">
        <w:tc>
          <w:tcPr>
            <w:tcW w:w="3283" w:type="dxa"/>
          </w:tcPr>
          <w:p w14:paraId="47D5F5BA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7640C6B2" w14:textId="5849BB34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8A9C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4489" w14:textId="393FB21A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  <w:i/>
                <w:iCs/>
              </w:rPr>
              <w:t>Submit Application for Degree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8A5" w14:textId="1F9FAC9C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89B8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147" w14:textId="77777777" w:rsidR="000108FA" w:rsidRPr="00506026" w:rsidRDefault="000108FA" w:rsidP="000108F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5492" w14:textId="77777777" w:rsidR="000108FA" w:rsidRPr="003E169D" w:rsidRDefault="000108FA" w:rsidP="000108F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</w:tr>
    </w:tbl>
    <w:p w14:paraId="01364F9E" w14:textId="36C2CD26" w:rsidR="00A079D9" w:rsidRDefault="00BA6D1D" w:rsidP="00A079D9">
      <w:pPr>
        <w:rPr>
          <w:rFonts w:ascii="Whitney Medium" w:hAnsi="Whitney Medium"/>
          <w:sz w:val="24"/>
        </w:rPr>
      </w:pPr>
      <w:r>
        <w:rPr>
          <w:rFonts w:ascii="Whitney Book" w:hAnsi="Whitney Book"/>
          <w:sz w:val="22"/>
          <w:szCs w:val="22"/>
        </w:rPr>
        <w:t>NOTES:</w:t>
      </w:r>
      <w:r w:rsidR="00A079D9">
        <w:rPr>
          <w:rFonts w:ascii="Times" w:hAnsi="Times"/>
          <w:b/>
          <w:sz w:val="24"/>
        </w:rPr>
        <w:tab/>
      </w:r>
      <w:r w:rsidR="00A079D9">
        <w:rPr>
          <w:rFonts w:ascii="Times" w:hAnsi="Times"/>
          <w:b/>
          <w:sz w:val="24"/>
        </w:rPr>
        <w:tab/>
      </w:r>
      <w:r w:rsidR="00A079D9">
        <w:rPr>
          <w:rFonts w:ascii="Times" w:hAnsi="Times"/>
          <w:b/>
          <w:sz w:val="24"/>
        </w:rPr>
        <w:tab/>
      </w:r>
      <w:r w:rsidR="00A079D9">
        <w:rPr>
          <w:rFonts w:ascii="Times" w:hAnsi="Times"/>
          <w:b/>
          <w:sz w:val="24"/>
        </w:rPr>
        <w:tab/>
      </w:r>
      <w:r w:rsidR="00A079D9">
        <w:rPr>
          <w:rFonts w:ascii="Times" w:hAnsi="Times"/>
          <w:b/>
          <w:sz w:val="24"/>
        </w:rPr>
        <w:tab/>
        <w:t xml:space="preserve">                                </w:t>
      </w:r>
      <w:r w:rsidR="002406B6">
        <w:rPr>
          <w:rFonts w:ascii="Times" w:hAnsi="Times"/>
          <w:b/>
          <w:sz w:val="24"/>
        </w:rPr>
        <w:t xml:space="preserve"> </w:t>
      </w:r>
      <w:r w:rsidR="00A079D9">
        <w:rPr>
          <w:rFonts w:ascii="Times" w:hAnsi="Times"/>
          <w:b/>
          <w:sz w:val="24"/>
        </w:rPr>
        <w:t xml:space="preserve"> </w:t>
      </w:r>
      <w:r w:rsidR="003043B0">
        <w:rPr>
          <w:rFonts w:ascii="Times" w:hAnsi="Times"/>
          <w:b/>
          <w:sz w:val="24"/>
        </w:rPr>
        <w:t xml:space="preserve">                        </w:t>
      </w:r>
      <w:r w:rsidR="00506026">
        <w:rPr>
          <w:rFonts w:ascii="Times" w:hAnsi="Times"/>
          <w:b/>
          <w:sz w:val="24"/>
        </w:rPr>
        <w:t xml:space="preserve">    </w:t>
      </w:r>
      <w:r w:rsidR="00A079D9" w:rsidRPr="002406B6">
        <w:rPr>
          <w:rFonts w:ascii="Whitney Medium" w:hAnsi="Whitney Medium"/>
          <w:sz w:val="22"/>
          <w:szCs w:val="18"/>
        </w:rPr>
        <w:t>Total credits after Year Three (</w:t>
      </w:r>
      <w:r w:rsidR="00A079D9" w:rsidRPr="002406B6">
        <w:rPr>
          <w:rFonts w:ascii="Whitney Medium" w:hAnsi="Whitney Medium"/>
          <w:color w:val="2A7955"/>
          <w:sz w:val="22"/>
          <w:szCs w:val="18"/>
        </w:rPr>
        <w:t>THINK 90</w:t>
      </w:r>
      <w:r w:rsidR="000108FA">
        <w:rPr>
          <w:rFonts w:ascii="Whitney Medium" w:hAnsi="Whitney Medium"/>
          <w:sz w:val="22"/>
          <w:szCs w:val="18"/>
        </w:rPr>
        <w:t xml:space="preserve">): </w:t>
      </w:r>
      <w:r w:rsidR="000108FA" w:rsidRPr="00CC59CB">
        <w:rPr>
          <w:rFonts w:ascii="Whitney Medium" w:hAnsi="Whitney Medium"/>
          <w:sz w:val="22"/>
          <w:szCs w:val="18"/>
          <w:u w:val="single"/>
        </w:rPr>
        <w:t>9</w:t>
      </w:r>
      <w:r w:rsidR="00787D76">
        <w:rPr>
          <w:rFonts w:ascii="Whitney Medium" w:hAnsi="Whitney Medium"/>
          <w:sz w:val="22"/>
          <w:szCs w:val="18"/>
          <w:u w:val="single"/>
        </w:rPr>
        <w:t>7</w:t>
      </w:r>
      <w:r w:rsidR="00A079D9" w:rsidRPr="002406B6">
        <w:rPr>
          <w:rFonts w:ascii="Whitney Medium" w:hAnsi="Whitney Medium"/>
          <w:sz w:val="22"/>
          <w:szCs w:val="18"/>
        </w:rPr>
        <w:tab/>
      </w:r>
    </w:p>
    <w:p w14:paraId="59BA4779" w14:textId="30FED079" w:rsidR="003043B0" w:rsidRDefault="003043B0" w:rsidP="00E2316B">
      <w:pPr>
        <w:rPr>
          <w:rFonts w:ascii="Times" w:hAnsi="Times"/>
          <w:b/>
          <w:sz w:val="24"/>
        </w:rPr>
      </w:pPr>
    </w:p>
    <w:p w14:paraId="02A5E2EA" w14:textId="77777777" w:rsidR="003043B0" w:rsidRDefault="003043B0" w:rsidP="00E2316B">
      <w:pPr>
        <w:rPr>
          <w:rFonts w:ascii="Times" w:hAnsi="Times"/>
          <w:b/>
          <w:sz w:val="24"/>
        </w:rPr>
      </w:pPr>
    </w:p>
    <w:p w14:paraId="527588C8" w14:textId="29EBCA3C" w:rsidR="00A80BBF" w:rsidRPr="00EA3A0E" w:rsidRDefault="000B1B77" w:rsidP="00A80BBF">
      <w:pPr>
        <w:spacing w:line="276" w:lineRule="auto"/>
        <w:rPr>
          <w:rFonts w:ascii="Clarendon LT Std" w:hAnsi="Clarendon LT Std"/>
          <w:sz w:val="24"/>
        </w:rPr>
      </w:pPr>
      <w:r>
        <w:rPr>
          <w:rFonts w:ascii="Clarendon LT Std" w:hAnsi="Clarendon LT Std"/>
          <w:sz w:val="24"/>
        </w:rPr>
        <w:t>2023-24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83"/>
        <w:gridCol w:w="430"/>
        <w:gridCol w:w="236"/>
        <w:gridCol w:w="3431"/>
        <w:gridCol w:w="422"/>
        <w:gridCol w:w="236"/>
        <w:gridCol w:w="3283"/>
        <w:gridCol w:w="432"/>
      </w:tblGrid>
      <w:tr w:rsidR="0011542B" w:rsidRPr="007B2EFF" w14:paraId="24B126A8" w14:textId="77777777" w:rsidTr="0011542B">
        <w:tc>
          <w:tcPr>
            <w:tcW w:w="3283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2A7955"/>
          </w:tcPr>
          <w:p w14:paraId="020D30D5" w14:textId="77777777" w:rsidR="00A80BBF" w:rsidRPr="00506026" w:rsidRDefault="00A80BBF" w:rsidP="006B2183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FALL</w:t>
            </w:r>
          </w:p>
        </w:tc>
        <w:tc>
          <w:tcPr>
            <w:tcW w:w="430" w:type="dxa"/>
            <w:tcBorders>
              <w:top w:val="single" w:sz="4" w:space="0" w:color="92D050"/>
              <w:bottom w:val="single" w:sz="4" w:space="0" w:color="92D050"/>
              <w:right w:val="single" w:sz="4" w:space="0" w:color="auto"/>
            </w:tcBorders>
            <w:shd w:val="clear" w:color="auto" w:fill="2A7955"/>
          </w:tcPr>
          <w:p w14:paraId="4F171C7E" w14:textId="77777777" w:rsidR="00A80BBF" w:rsidRPr="00506026" w:rsidRDefault="00A80BBF" w:rsidP="006B2183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cr.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ACE1B2" w14:textId="77777777" w:rsidR="00A80BBF" w:rsidRPr="00506026" w:rsidRDefault="00A80BBF" w:rsidP="006B2183">
            <w:pPr>
              <w:rPr>
                <w:color w:val="FFFFFF" w:themeColor="background1"/>
              </w:rPr>
            </w:pPr>
          </w:p>
        </w:tc>
        <w:tc>
          <w:tcPr>
            <w:tcW w:w="3431" w:type="dxa"/>
            <w:tcBorders>
              <w:top w:val="single" w:sz="4" w:space="0" w:color="92D050"/>
              <w:left w:val="single" w:sz="4" w:space="0" w:color="auto"/>
              <w:bottom w:val="nil"/>
              <w:right w:val="single" w:sz="4" w:space="0" w:color="auto"/>
            </w:tcBorders>
            <w:shd w:val="clear" w:color="auto" w:fill="2A7955"/>
          </w:tcPr>
          <w:p w14:paraId="375B44ED" w14:textId="77777777" w:rsidR="00A80BBF" w:rsidRPr="00506026" w:rsidRDefault="00A80BBF" w:rsidP="0011542B">
            <w:pPr>
              <w:ind w:right="-80"/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SPRING</w:t>
            </w:r>
          </w:p>
        </w:tc>
        <w:tc>
          <w:tcPr>
            <w:tcW w:w="422" w:type="dxa"/>
            <w:tcBorders>
              <w:top w:val="single" w:sz="4" w:space="0" w:color="92D050"/>
              <w:left w:val="single" w:sz="4" w:space="0" w:color="auto"/>
              <w:bottom w:val="nil"/>
              <w:right w:val="single" w:sz="4" w:space="0" w:color="auto"/>
            </w:tcBorders>
            <w:shd w:val="clear" w:color="auto" w:fill="2A7955"/>
          </w:tcPr>
          <w:p w14:paraId="43701B14" w14:textId="77777777" w:rsidR="00A80BBF" w:rsidRPr="00506026" w:rsidRDefault="00A80BBF" w:rsidP="0011542B">
            <w:pPr>
              <w:ind w:right="-80"/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cr.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14:paraId="3ECBA615" w14:textId="77777777" w:rsidR="00A80BBF" w:rsidRPr="00506026" w:rsidRDefault="00A80BBF" w:rsidP="006B2183">
            <w:pPr>
              <w:rPr>
                <w:color w:val="FFFFFF" w:themeColor="background1"/>
              </w:rPr>
            </w:pPr>
          </w:p>
        </w:tc>
        <w:tc>
          <w:tcPr>
            <w:tcW w:w="3283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auto"/>
            </w:tcBorders>
            <w:shd w:val="clear" w:color="auto" w:fill="2A7955"/>
          </w:tcPr>
          <w:p w14:paraId="25AF48F9" w14:textId="77777777" w:rsidR="00A80BBF" w:rsidRPr="00506026" w:rsidRDefault="00A80BBF" w:rsidP="006B2183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J.TERM &amp; SUMMER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7955"/>
          </w:tcPr>
          <w:p w14:paraId="508F4E06" w14:textId="77777777" w:rsidR="00A80BBF" w:rsidRPr="00506026" w:rsidRDefault="00A80BBF" w:rsidP="006B2183">
            <w:pPr>
              <w:rPr>
                <w:color w:val="FFFFFF" w:themeColor="background1"/>
              </w:rPr>
            </w:pPr>
            <w:r w:rsidRPr="00506026">
              <w:rPr>
                <w:rFonts w:ascii="Whitney Book" w:hAnsi="Whitney Book"/>
                <w:color w:val="FFFFFF" w:themeColor="background1"/>
              </w:rPr>
              <w:t>cr.</w:t>
            </w:r>
          </w:p>
        </w:tc>
      </w:tr>
      <w:tr w:rsidR="0011542B" w:rsidRPr="007B2EFF" w14:paraId="693B5EA8" w14:textId="77777777" w:rsidTr="0011542B">
        <w:tc>
          <w:tcPr>
            <w:tcW w:w="3283" w:type="dxa"/>
            <w:tcBorders>
              <w:top w:val="single" w:sz="4" w:space="0" w:color="92D050"/>
            </w:tcBorders>
          </w:tcPr>
          <w:p w14:paraId="3B24B2C7" w14:textId="03A3406E" w:rsidR="008C74DA" w:rsidRPr="00506026" w:rsidRDefault="00F01109" w:rsidP="008C74DA">
            <w:pPr>
              <w:spacing w:line="276" w:lineRule="auto"/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NUR 4024</w:t>
            </w:r>
            <w:r w:rsidR="007B2EFF" w:rsidRPr="00506026">
              <w:rPr>
                <w:rFonts w:ascii="Whitney Book" w:hAnsi="Whitney Book"/>
              </w:rPr>
              <w:t xml:space="preserve"> Adult Health III</w:t>
            </w:r>
          </w:p>
        </w:tc>
        <w:tc>
          <w:tcPr>
            <w:tcW w:w="430" w:type="dxa"/>
            <w:tcBorders>
              <w:top w:val="single" w:sz="4" w:space="0" w:color="92D050"/>
              <w:right w:val="single" w:sz="4" w:space="0" w:color="auto"/>
            </w:tcBorders>
          </w:tcPr>
          <w:p w14:paraId="09EB5B88" w14:textId="700FDC02" w:rsidR="008C74DA" w:rsidRPr="00506026" w:rsidRDefault="0041387F" w:rsidP="008C74DA">
            <w:pPr>
              <w:spacing w:line="276" w:lineRule="auto"/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31EB7" w14:textId="77777777" w:rsidR="008C74DA" w:rsidRPr="00506026" w:rsidRDefault="008C74DA" w:rsidP="008C74D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FB2" w14:textId="5E133BB8" w:rsidR="008C74DA" w:rsidRPr="00506026" w:rsidRDefault="007B2EFF" w:rsidP="0011542B">
            <w:pPr>
              <w:spacing w:line="276" w:lineRule="auto"/>
              <w:ind w:right="-80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NUR 4620 Critical Health Care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8DD" w14:textId="4F152714" w:rsidR="008C74DA" w:rsidRPr="007B2EFF" w:rsidRDefault="0041387F" w:rsidP="0011542B">
            <w:pPr>
              <w:spacing w:line="276" w:lineRule="auto"/>
              <w:ind w:right="-8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E106" w14:textId="77777777" w:rsidR="008C74DA" w:rsidRPr="007B2EFF" w:rsidRDefault="008C74DA" w:rsidP="008C74D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BBE" w14:textId="77777777" w:rsidR="008C74DA" w:rsidRPr="007B2EFF" w:rsidRDefault="008C74DA" w:rsidP="008C74D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1CB0" w14:textId="77777777" w:rsidR="008C74DA" w:rsidRPr="007B2EFF" w:rsidRDefault="008C74DA" w:rsidP="008C74D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</w:tr>
      <w:tr w:rsidR="0011542B" w:rsidRPr="007B2EFF" w14:paraId="09CC2D8E" w14:textId="77777777" w:rsidTr="0011542B">
        <w:tc>
          <w:tcPr>
            <w:tcW w:w="3283" w:type="dxa"/>
          </w:tcPr>
          <w:p w14:paraId="25AB4141" w14:textId="0A104470" w:rsidR="008C74DA" w:rsidRPr="00506026" w:rsidRDefault="007B2EFF" w:rsidP="008C74D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NUR 4022 Pediatric Health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35F31582" w14:textId="2D1E4239" w:rsidR="008C74DA" w:rsidRPr="00506026" w:rsidRDefault="007B2EFF" w:rsidP="008C74D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CED39" w14:textId="77777777" w:rsidR="008C74DA" w:rsidRPr="00506026" w:rsidRDefault="008C74DA" w:rsidP="008C74D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8B1C" w14:textId="12DE9AC3" w:rsidR="008C74DA" w:rsidRPr="00506026" w:rsidRDefault="007B2EFF" w:rsidP="0011542B">
            <w:pPr>
              <w:spacing w:line="276" w:lineRule="auto"/>
              <w:ind w:right="-80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NUR 4810 Patient Care Capstone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E20" w14:textId="00E3E8CF" w:rsidR="008C74DA" w:rsidRPr="007B2EFF" w:rsidRDefault="007B2EFF" w:rsidP="0011542B">
            <w:pPr>
              <w:spacing w:line="276" w:lineRule="auto"/>
              <w:ind w:right="-8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15A01" w14:textId="77777777" w:rsidR="008C74DA" w:rsidRPr="007B2EFF" w:rsidRDefault="008C74DA" w:rsidP="008C74D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C409" w14:textId="77777777" w:rsidR="008C74DA" w:rsidRPr="007B2EFF" w:rsidRDefault="008C74DA" w:rsidP="008C74D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7DC" w14:textId="77777777" w:rsidR="008C74DA" w:rsidRPr="007B2EFF" w:rsidRDefault="008C74DA" w:rsidP="008C74D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</w:tr>
      <w:tr w:rsidR="0011542B" w:rsidRPr="007B2EFF" w14:paraId="4E5329B7" w14:textId="77777777" w:rsidTr="0011542B">
        <w:tc>
          <w:tcPr>
            <w:tcW w:w="3283" w:type="dxa"/>
          </w:tcPr>
          <w:p w14:paraId="78FC50C3" w14:textId="07BCECEC" w:rsidR="008C74DA" w:rsidRPr="00506026" w:rsidRDefault="007B2EFF" w:rsidP="008C74D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NUR 4015 Women’s &amp; Reproductive</w:t>
            </w:r>
            <w:r w:rsidR="00787D76">
              <w:rPr>
                <w:rFonts w:ascii="Whitney Book" w:hAnsi="Whitney Book"/>
              </w:rPr>
              <w:t xml:space="preserve"> Health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02B3412E" w14:textId="75648B9A" w:rsidR="008C74DA" w:rsidRPr="00506026" w:rsidRDefault="007B2EFF" w:rsidP="008C74DA">
            <w:pPr>
              <w:spacing w:line="276" w:lineRule="auto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82A66" w14:textId="77777777" w:rsidR="008C74DA" w:rsidRPr="00506026" w:rsidRDefault="008C74DA" w:rsidP="008C74DA">
            <w:pPr>
              <w:spacing w:line="276" w:lineRule="auto"/>
              <w:rPr>
                <w:rFonts w:ascii="Whitney Book" w:hAnsi="Whitney Book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56BC" w14:textId="68AB441B" w:rsidR="008C74DA" w:rsidRPr="00506026" w:rsidRDefault="007B2EFF" w:rsidP="0011542B">
            <w:pPr>
              <w:spacing w:line="276" w:lineRule="auto"/>
              <w:ind w:right="-80"/>
              <w:rPr>
                <w:rFonts w:ascii="Whitney Book" w:hAnsi="Whitney Book"/>
              </w:rPr>
            </w:pPr>
            <w:r w:rsidRPr="00506026">
              <w:rPr>
                <w:rFonts w:ascii="Whitney Book" w:hAnsi="Whitney Book"/>
              </w:rPr>
              <w:t>NUR 4</w:t>
            </w:r>
            <w:r w:rsidR="00787D76">
              <w:rPr>
                <w:rFonts w:ascii="Whitney Book" w:hAnsi="Whitney Book"/>
              </w:rPr>
              <w:t>615</w:t>
            </w:r>
            <w:r w:rsidRPr="00506026">
              <w:rPr>
                <w:rFonts w:ascii="Whitney Book" w:hAnsi="Whitney Book"/>
              </w:rPr>
              <w:t xml:space="preserve"> Transitions to Professional Practice (WI &amp; SI)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64F" w14:textId="69794F52" w:rsidR="008C74DA" w:rsidRPr="007B2EFF" w:rsidRDefault="00787D76" w:rsidP="0011542B">
            <w:pPr>
              <w:spacing w:line="276" w:lineRule="auto"/>
              <w:ind w:right="-8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920A2" w14:textId="77777777" w:rsidR="008C74DA" w:rsidRPr="007B2EFF" w:rsidRDefault="008C74DA" w:rsidP="008C74D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230" w14:textId="77777777" w:rsidR="008C74DA" w:rsidRPr="007B2EFF" w:rsidRDefault="008C74DA" w:rsidP="008C74D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FE50" w14:textId="77777777" w:rsidR="008C74DA" w:rsidRPr="007B2EFF" w:rsidRDefault="008C74DA" w:rsidP="008C74D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</w:tr>
      <w:tr w:rsidR="0011542B" w:rsidRPr="007B2EFF" w14:paraId="5C4171AB" w14:textId="77777777" w:rsidTr="0011542B">
        <w:tc>
          <w:tcPr>
            <w:tcW w:w="3283" w:type="dxa"/>
          </w:tcPr>
          <w:p w14:paraId="67742579" w14:textId="54D68F76" w:rsidR="008C74DA" w:rsidRPr="007B2EFF" w:rsidRDefault="008C74DA" w:rsidP="008C74D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6DCE848C" w14:textId="5D42B169" w:rsidR="008C74DA" w:rsidRPr="007B2EFF" w:rsidRDefault="008C74DA" w:rsidP="008C74D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FD6C9" w14:textId="77777777" w:rsidR="008C74DA" w:rsidRPr="007B2EFF" w:rsidRDefault="008C74DA" w:rsidP="008C74D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9FB476" w14:textId="08FEE0F7" w:rsidR="008C74DA" w:rsidRPr="007B2EFF" w:rsidRDefault="00787D76" w:rsidP="0011542B">
            <w:pPr>
              <w:spacing w:line="276" w:lineRule="auto"/>
              <w:ind w:right="-8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 xml:space="preserve">Nursing </w:t>
            </w:r>
            <w:r w:rsidR="00E12007">
              <w:rPr>
                <w:rFonts w:ascii="Whitney Book" w:hAnsi="Whitney Book"/>
                <w:sz w:val="18"/>
                <w:szCs w:val="18"/>
              </w:rPr>
              <w:t>(</w:t>
            </w:r>
            <w:r>
              <w:rPr>
                <w:rFonts w:ascii="Whitney Book" w:hAnsi="Whitney Book"/>
                <w:sz w:val="18"/>
                <w:szCs w:val="18"/>
              </w:rPr>
              <w:t>Elective</w:t>
            </w:r>
            <w:r w:rsidR="00E12007">
              <w:rPr>
                <w:rFonts w:ascii="Whitney Book" w:hAnsi="Whitney Book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DAEBBC" w14:textId="62A56D07" w:rsidR="008C74DA" w:rsidRPr="007B2EFF" w:rsidRDefault="00787D76" w:rsidP="0011542B">
            <w:pPr>
              <w:spacing w:line="276" w:lineRule="auto"/>
              <w:ind w:right="-8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24F1C" w14:textId="77777777" w:rsidR="008C74DA" w:rsidRPr="007B2EFF" w:rsidRDefault="008C74DA" w:rsidP="008C74D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76A" w14:textId="77777777" w:rsidR="008C74DA" w:rsidRPr="007B2EFF" w:rsidRDefault="008C74DA" w:rsidP="008C74D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3080" w14:textId="77777777" w:rsidR="008C74DA" w:rsidRPr="007B2EFF" w:rsidRDefault="008C74DA" w:rsidP="008C74DA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</w:tr>
      <w:tr w:rsidR="0011542B" w:rsidRPr="007B2EFF" w14:paraId="6E1F88B7" w14:textId="77777777" w:rsidTr="0011542B">
        <w:tc>
          <w:tcPr>
            <w:tcW w:w="3283" w:type="dxa"/>
            <w:tcBorders>
              <w:top w:val="single" w:sz="4" w:space="0" w:color="000000" w:themeColor="text1"/>
            </w:tcBorders>
          </w:tcPr>
          <w:p w14:paraId="55B29EC9" w14:textId="3ED0F957" w:rsidR="00A80BBF" w:rsidRPr="007B2EFF" w:rsidRDefault="00A80BBF" w:rsidP="006B2183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408273EA" w14:textId="77777777" w:rsidR="00A80BBF" w:rsidRPr="007B2EFF" w:rsidRDefault="00A80BBF" w:rsidP="006B2183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5AB40" w14:textId="77777777" w:rsidR="00A80BBF" w:rsidRPr="007B2EFF" w:rsidRDefault="00A80BBF" w:rsidP="006B2183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AEE2" w14:textId="69D6F886" w:rsidR="00A80BBF" w:rsidRPr="007B2EFF" w:rsidRDefault="00A80BBF" w:rsidP="0011542B">
            <w:pPr>
              <w:spacing w:line="276" w:lineRule="auto"/>
              <w:ind w:right="-80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EE1" w14:textId="77777777" w:rsidR="00A80BBF" w:rsidRPr="007B2EFF" w:rsidRDefault="00A80BBF" w:rsidP="0011542B">
            <w:pPr>
              <w:spacing w:line="276" w:lineRule="auto"/>
              <w:ind w:right="-80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AAAFE" w14:textId="77777777" w:rsidR="00A80BBF" w:rsidRPr="007B2EFF" w:rsidRDefault="00A80BBF" w:rsidP="006B2183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763" w14:textId="77777777" w:rsidR="00A80BBF" w:rsidRPr="007B2EFF" w:rsidRDefault="00A80BBF" w:rsidP="006B2183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F736" w14:textId="77777777" w:rsidR="00A80BBF" w:rsidRPr="007B2EFF" w:rsidRDefault="00A80BBF" w:rsidP="006B2183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</w:tr>
      <w:tr w:rsidR="0011542B" w:rsidRPr="007B2EFF" w14:paraId="0A45AFF6" w14:textId="77777777" w:rsidTr="0011542B">
        <w:tc>
          <w:tcPr>
            <w:tcW w:w="3283" w:type="dxa"/>
          </w:tcPr>
          <w:p w14:paraId="4ACCB3DD" w14:textId="77777777" w:rsidR="00A80BBF" w:rsidRPr="007B2EFF" w:rsidRDefault="00A80BBF" w:rsidP="006B2183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2A1D07F8" w14:textId="5D06ED66" w:rsidR="00A80BBF" w:rsidRPr="007B2EFF" w:rsidRDefault="00A80BBF" w:rsidP="006B2183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710A" w14:textId="77777777" w:rsidR="00A80BBF" w:rsidRPr="007B2EFF" w:rsidRDefault="00A80BBF" w:rsidP="006B2183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4C19" w14:textId="77777777" w:rsidR="00A80BBF" w:rsidRPr="007B2EFF" w:rsidRDefault="00A80BBF" w:rsidP="0011542B">
            <w:pPr>
              <w:spacing w:line="276" w:lineRule="auto"/>
              <w:ind w:right="-80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F27" w14:textId="4BAD93AB" w:rsidR="00A80BBF" w:rsidRPr="007B2EFF" w:rsidRDefault="00A80BBF" w:rsidP="0011542B">
            <w:pPr>
              <w:spacing w:line="276" w:lineRule="auto"/>
              <w:ind w:right="-80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9BD5E" w14:textId="77777777" w:rsidR="00A80BBF" w:rsidRPr="007B2EFF" w:rsidRDefault="00A80BBF" w:rsidP="006B2183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C98" w14:textId="77777777" w:rsidR="00A80BBF" w:rsidRPr="007B2EFF" w:rsidRDefault="00A80BBF" w:rsidP="006B2183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499" w14:textId="77777777" w:rsidR="00A80BBF" w:rsidRPr="007B2EFF" w:rsidRDefault="00A80BBF" w:rsidP="006B2183">
            <w:pPr>
              <w:spacing w:line="276" w:lineRule="auto"/>
              <w:rPr>
                <w:rFonts w:ascii="Whitney Book" w:hAnsi="Whitney Book"/>
                <w:sz w:val="18"/>
                <w:szCs w:val="18"/>
              </w:rPr>
            </w:pPr>
          </w:p>
        </w:tc>
      </w:tr>
    </w:tbl>
    <w:p w14:paraId="4DA93C7F" w14:textId="586CD100" w:rsidR="00A80BBF" w:rsidRDefault="00BA6D1D" w:rsidP="00A80BBF">
      <w:pPr>
        <w:rPr>
          <w:rFonts w:ascii="Whitney Medium" w:hAnsi="Whitney Medium"/>
          <w:sz w:val="24"/>
        </w:rPr>
      </w:pPr>
      <w:r w:rsidRPr="00E90F70">
        <w:rPr>
          <w:rFonts w:ascii="Whitney Book" w:hAnsi="Whitney Book"/>
          <w:sz w:val="22"/>
          <w:szCs w:val="22"/>
        </w:rPr>
        <w:t>NOTES:</w:t>
      </w:r>
      <w:r w:rsidR="00716EFB" w:rsidRPr="00E90F70">
        <w:rPr>
          <w:rFonts w:ascii="Whitney Book" w:hAnsi="Whitney Book"/>
          <w:i/>
          <w:iCs/>
          <w:sz w:val="22"/>
          <w:szCs w:val="22"/>
        </w:rPr>
        <w:t xml:space="preserve"> Need at least 120 cr. to graduate</w:t>
      </w:r>
      <w:r w:rsidR="00AA4C0F" w:rsidRPr="00E90F70">
        <w:rPr>
          <w:rFonts w:ascii="Whitney Book" w:hAnsi="Whitney Book"/>
          <w:i/>
          <w:iCs/>
          <w:sz w:val="22"/>
          <w:szCs w:val="22"/>
        </w:rPr>
        <w:t xml:space="preserve">      </w:t>
      </w:r>
      <w:r w:rsidR="00AA4C0F">
        <w:rPr>
          <w:rFonts w:ascii="Whitney Book" w:hAnsi="Whitney Book"/>
          <w:i/>
          <w:iCs/>
          <w:sz w:val="22"/>
          <w:szCs w:val="22"/>
        </w:rPr>
        <w:t xml:space="preserve">                 </w:t>
      </w:r>
      <w:r w:rsidR="003043B0">
        <w:rPr>
          <w:rFonts w:ascii="Whitney Book" w:hAnsi="Whitney Book"/>
          <w:i/>
          <w:iCs/>
          <w:sz w:val="22"/>
          <w:szCs w:val="22"/>
        </w:rPr>
        <w:t xml:space="preserve">        </w:t>
      </w:r>
      <w:r w:rsidR="00716EFB">
        <w:rPr>
          <w:rFonts w:ascii="Whitney Book" w:hAnsi="Whitney Book"/>
          <w:i/>
          <w:iCs/>
          <w:sz w:val="22"/>
          <w:szCs w:val="22"/>
        </w:rPr>
        <w:t xml:space="preserve">                                          </w:t>
      </w:r>
      <w:r w:rsidR="003043B0">
        <w:rPr>
          <w:rFonts w:ascii="Whitney Book" w:hAnsi="Whitney Book"/>
          <w:i/>
          <w:iCs/>
          <w:sz w:val="22"/>
          <w:szCs w:val="22"/>
        </w:rPr>
        <w:t xml:space="preserve"> </w:t>
      </w:r>
      <w:r w:rsidR="00A80BBF" w:rsidRPr="00021044">
        <w:rPr>
          <w:rFonts w:ascii="Whitney Medium" w:hAnsi="Whitney Medium"/>
          <w:sz w:val="22"/>
          <w:szCs w:val="18"/>
        </w:rPr>
        <w:t>Total credits after Year Four (</w:t>
      </w:r>
      <w:r w:rsidR="0044419C">
        <w:rPr>
          <w:rFonts w:ascii="Whitney Medium" w:hAnsi="Whitney Medium"/>
          <w:color w:val="2A7955"/>
          <w:sz w:val="22"/>
          <w:szCs w:val="18"/>
        </w:rPr>
        <w:t xml:space="preserve">THINK </w:t>
      </w:r>
      <w:r w:rsidR="00A80BBF" w:rsidRPr="00021044">
        <w:rPr>
          <w:rFonts w:ascii="Whitney Medium" w:hAnsi="Whitney Medium"/>
          <w:color w:val="2A7955"/>
          <w:sz w:val="22"/>
          <w:szCs w:val="18"/>
        </w:rPr>
        <w:t>120</w:t>
      </w:r>
      <w:r w:rsidR="00A80BBF" w:rsidRPr="00021044">
        <w:rPr>
          <w:rFonts w:ascii="Whitney Medium" w:hAnsi="Whitney Medium"/>
          <w:sz w:val="22"/>
          <w:szCs w:val="18"/>
        </w:rPr>
        <w:t xml:space="preserve">): </w:t>
      </w:r>
      <w:r w:rsidR="00E12007">
        <w:rPr>
          <w:rFonts w:ascii="Whitney Medium" w:hAnsi="Whitney Medium"/>
          <w:sz w:val="22"/>
          <w:szCs w:val="18"/>
          <w:u w:val="single"/>
        </w:rPr>
        <w:t>122</w:t>
      </w:r>
      <w:r w:rsidR="00A80BBF" w:rsidRPr="007679BE">
        <w:rPr>
          <w:rFonts w:ascii="Whitney Medium" w:hAnsi="Whitney Medium"/>
          <w:sz w:val="24"/>
        </w:rPr>
        <w:tab/>
      </w:r>
    </w:p>
    <w:p w14:paraId="174DA915" w14:textId="4F01341F" w:rsidR="00357EE8" w:rsidRDefault="00357EE8" w:rsidP="00907F4F">
      <w:pPr>
        <w:spacing w:line="276" w:lineRule="auto"/>
        <w:rPr>
          <w:rFonts w:ascii="Clarendon LT Std" w:hAnsi="Clarendon LT Std"/>
          <w:sz w:val="24"/>
        </w:rPr>
      </w:pPr>
    </w:p>
    <w:p w14:paraId="5D8CD48A" w14:textId="77777777" w:rsidR="00A729EB" w:rsidRDefault="00A729EB" w:rsidP="00E66BDD">
      <w:pPr>
        <w:rPr>
          <w:rFonts w:ascii="Whitney Medium" w:hAnsi="Whitney Medium"/>
          <w:u w:val="single"/>
        </w:rPr>
      </w:pPr>
    </w:p>
    <w:p w14:paraId="0843A1DA" w14:textId="77777777" w:rsidR="00041E0F" w:rsidRDefault="00041E0F" w:rsidP="00E66BDD">
      <w:pPr>
        <w:rPr>
          <w:rFonts w:ascii="Whitney Medium" w:hAnsi="Whitney Medium"/>
          <w:u w:val="single"/>
        </w:rPr>
      </w:pPr>
    </w:p>
    <w:p w14:paraId="02D912AF" w14:textId="203E56C5" w:rsidR="00205FC2" w:rsidRPr="002C7C6F" w:rsidRDefault="00205FC2" w:rsidP="00041E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73" w:right="2448" w:hanging="187"/>
        <w:rPr>
          <w:rFonts w:ascii="Whitney Book" w:hAnsi="Whitney Book"/>
          <w:i/>
          <w:iCs/>
          <w:sz w:val="21"/>
          <w:szCs w:val="21"/>
          <w:u w:val="single"/>
        </w:rPr>
      </w:pPr>
      <w:r w:rsidRPr="002C7C6F">
        <w:rPr>
          <w:rFonts w:ascii="Whitney Book" w:hAnsi="Whitney Book"/>
          <w:i/>
          <w:iCs/>
          <w:sz w:val="21"/>
          <w:szCs w:val="21"/>
          <w:u w:val="single"/>
        </w:rPr>
        <w:t xml:space="preserve">We strongly </w:t>
      </w:r>
      <w:r w:rsidR="00786B75" w:rsidRPr="002C7C6F">
        <w:rPr>
          <w:rFonts w:ascii="Whitney Book" w:hAnsi="Whitney Book"/>
          <w:i/>
          <w:iCs/>
          <w:sz w:val="21"/>
          <w:szCs w:val="21"/>
          <w:u w:val="single"/>
        </w:rPr>
        <w:t>encourage</w:t>
      </w:r>
      <w:r w:rsidRPr="002C7C6F">
        <w:rPr>
          <w:rFonts w:ascii="Whitney Book" w:hAnsi="Whitney Book"/>
          <w:i/>
          <w:iCs/>
          <w:sz w:val="21"/>
          <w:szCs w:val="21"/>
          <w:u w:val="single"/>
        </w:rPr>
        <w:t xml:space="preserve"> you to:</w:t>
      </w:r>
    </w:p>
    <w:p w14:paraId="4105333E" w14:textId="0BDD0798" w:rsidR="00A106F0" w:rsidRPr="00041E0F" w:rsidRDefault="00A106F0" w:rsidP="00041E0F">
      <w:pPr>
        <w:pStyle w:val="ListParagraph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73" w:right="2448" w:hanging="187"/>
        <w:rPr>
          <w:rFonts w:ascii="Whitney Medium" w:hAnsi="Whitney Medium"/>
          <w:sz w:val="21"/>
          <w:szCs w:val="21"/>
        </w:rPr>
      </w:pPr>
      <w:r w:rsidRPr="00706847">
        <w:rPr>
          <w:rFonts w:ascii="Whitney Medium" w:hAnsi="Whitney Medium"/>
          <w:b/>
          <w:bCs/>
          <w:sz w:val="21"/>
          <w:szCs w:val="21"/>
        </w:rPr>
        <w:t>Get involved on campus</w:t>
      </w:r>
      <w:r w:rsidRPr="00D76069">
        <w:rPr>
          <w:rFonts w:ascii="Whitney Medium" w:hAnsi="Whitney Medium"/>
          <w:sz w:val="21"/>
          <w:szCs w:val="21"/>
        </w:rPr>
        <w:t xml:space="preserve">: </w:t>
      </w:r>
      <w:r w:rsidRPr="00D76069">
        <w:rPr>
          <w:rFonts w:ascii="Whitney Book" w:hAnsi="Whitney Book"/>
          <w:sz w:val="21"/>
          <w:szCs w:val="21"/>
        </w:rPr>
        <w:t>Join (or start) a club.  Serve as a</w:t>
      </w:r>
      <w:r w:rsidR="00A729EB">
        <w:rPr>
          <w:rFonts w:ascii="Whitney Book" w:hAnsi="Whitney Book"/>
          <w:sz w:val="21"/>
          <w:szCs w:val="21"/>
        </w:rPr>
        <w:t>n SOS.  Apply to be a</w:t>
      </w:r>
      <w:r w:rsidRPr="00D76069">
        <w:rPr>
          <w:rFonts w:ascii="Whitney Book" w:hAnsi="Whitney Book"/>
          <w:sz w:val="21"/>
          <w:szCs w:val="21"/>
        </w:rPr>
        <w:t xml:space="preserve"> CA.  Be a tutor.  </w:t>
      </w:r>
      <w:r w:rsidR="00A729EB">
        <w:rPr>
          <w:rFonts w:ascii="Whitney Book" w:hAnsi="Whitney Book"/>
          <w:sz w:val="21"/>
          <w:szCs w:val="21"/>
        </w:rPr>
        <w:t xml:space="preserve">Play intramurals.  </w:t>
      </w:r>
      <w:r w:rsidRPr="00D76069">
        <w:rPr>
          <w:rFonts w:ascii="Whitney Book" w:hAnsi="Whitney Book"/>
          <w:sz w:val="21"/>
          <w:szCs w:val="21"/>
        </w:rPr>
        <w:t xml:space="preserve">Participate in </w:t>
      </w:r>
      <w:r w:rsidR="00041E0F">
        <w:rPr>
          <w:rFonts w:ascii="Whitney Book" w:hAnsi="Whitney Book"/>
          <w:sz w:val="21"/>
          <w:szCs w:val="21"/>
        </w:rPr>
        <w:t>SGA</w:t>
      </w:r>
      <w:r w:rsidRPr="00D76069">
        <w:rPr>
          <w:rFonts w:ascii="Whitney Book" w:hAnsi="Whitney Book"/>
          <w:sz w:val="21"/>
          <w:szCs w:val="21"/>
        </w:rPr>
        <w:t xml:space="preserve">, a singing group, </w:t>
      </w:r>
      <w:r w:rsidR="0023199B">
        <w:rPr>
          <w:rFonts w:ascii="Whitney Book" w:hAnsi="Whitney Book"/>
          <w:sz w:val="21"/>
          <w:szCs w:val="21"/>
        </w:rPr>
        <w:t>WIUV</w:t>
      </w:r>
      <w:r w:rsidRPr="00D76069">
        <w:rPr>
          <w:rFonts w:ascii="Whitney Book" w:hAnsi="Whitney Book"/>
          <w:sz w:val="21"/>
          <w:szCs w:val="21"/>
        </w:rPr>
        <w:t xml:space="preserve">, the Spartan newspaper, a theater production, Green Campus Initiative, the </w:t>
      </w:r>
      <w:r w:rsidR="00870621">
        <w:rPr>
          <w:rFonts w:ascii="Whitney Book" w:hAnsi="Whitney Book"/>
          <w:sz w:val="21"/>
          <w:szCs w:val="21"/>
        </w:rPr>
        <w:t>A</w:t>
      </w:r>
      <w:r w:rsidRPr="00D76069">
        <w:rPr>
          <w:rFonts w:ascii="Whitney Book" w:hAnsi="Whitney Book"/>
          <w:sz w:val="21"/>
          <w:szCs w:val="21"/>
        </w:rPr>
        <w:t xml:space="preserve">thletic </w:t>
      </w:r>
      <w:r w:rsidR="00870621">
        <w:rPr>
          <w:rFonts w:ascii="Whitney Book" w:hAnsi="Whitney Book"/>
          <w:sz w:val="21"/>
          <w:szCs w:val="21"/>
        </w:rPr>
        <w:t>B</w:t>
      </w:r>
      <w:r w:rsidRPr="00D76069">
        <w:rPr>
          <w:rFonts w:ascii="Whitney Book" w:hAnsi="Whitney Book"/>
          <w:sz w:val="21"/>
          <w:szCs w:val="21"/>
        </w:rPr>
        <w:t xml:space="preserve">and, etc. </w:t>
      </w:r>
    </w:p>
    <w:p w14:paraId="30095577" w14:textId="77777777" w:rsidR="008369D0" w:rsidRPr="00041E0F" w:rsidRDefault="008369D0" w:rsidP="00041E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73" w:right="2448" w:hanging="187"/>
        <w:rPr>
          <w:rFonts w:ascii="Whitney Medium" w:hAnsi="Whitney Medium"/>
          <w:sz w:val="10"/>
          <w:szCs w:val="10"/>
        </w:rPr>
      </w:pPr>
    </w:p>
    <w:p w14:paraId="423BD468" w14:textId="09AB40A9" w:rsidR="008369D0" w:rsidRPr="008369D0" w:rsidRDefault="00A729EB" w:rsidP="00041E0F">
      <w:pPr>
        <w:pStyle w:val="ListParagraph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73" w:right="2448" w:hanging="187"/>
        <w:rPr>
          <w:rFonts w:ascii="Times New Roman" w:hAnsi="Times New Roman"/>
          <w:sz w:val="21"/>
          <w:szCs w:val="21"/>
        </w:rPr>
      </w:pPr>
      <w:r>
        <w:rPr>
          <w:rFonts w:ascii="Whitney Medium" w:hAnsi="Whitney Medium"/>
          <w:b/>
          <w:bCs/>
          <w:sz w:val="21"/>
          <w:szCs w:val="21"/>
        </w:rPr>
        <w:t>Expand</w:t>
      </w:r>
      <w:r w:rsidR="008369D0" w:rsidRPr="008369D0">
        <w:rPr>
          <w:rFonts w:ascii="Whitney Medium" w:hAnsi="Whitney Medium"/>
          <w:b/>
          <w:bCs/>
          <w:sz w:val="21"/>
          <w:szCs w:val="21"/>
        </w:rPr>
        <w:t xml:space="preserve"> your academic program</w:t>
      </w:r>
      <w:r w:rsidR="008369D0" w:rsidRPr="008369D0">
        <w:rPr>
          <w:rFonts w:ascii="Whitney Medium" w:hAnsi="Whitney Medium"/>
          <w:sz w:val="21"/>
          <w:szCs w:val="21"/>
        </w:rPr>
        <w:t xml:space="preserve">: </w:t>
      </w:r>
      <w:r w:rsidR="008369D0" w:rsidRPr="008369D0">
        <w:rPr>
          <w:rFonts w:ascii="Whitney Book" w:hAnsi="Whitney Book"/>
          <w:sz w:val="21"/>
          <w:szCs w:val="21"/>
        </w:rPr>
        <w:t xml:space="preserve">Complete a minor.  Earn the Certificate in Civic Engagement or the Certificate in Global Studies.  Take a foreign language.  </w:t>
      </w:r>
      <w:r>
        <w:rPr>
          <w:rFonts w:ascii="Whitney Book" w:hAnsi="Whitney Book"/>
          <w:sz w:val="21"/>
          <w:szCs w:val="21"/>
        </w:rPr>
        <w:t xml:space="preserve">Study abroad.  </w:t>
      </w:r>
      <w:r w:rsidR="008369D0" w:rsidRPr="008369D0">
        <w:rPr>
          <w:rFonts w:ascii="Whitney Book" w:hAnsi="Whitney Book"/>
          <w:sz w:val="21"/>
          <w:szCs w:val="21"/>
        </w:rPr>
        <w:t xml:space="preserve">Visit the Academic Support Center.  </w:t>
      </w:r>
      <w:r w:rsidR="008369D0" w:rsidRPr="008369D0">
        <w:rPr>
          <w:rFonts w:ascii="Times New Roman" w:hAnsi="Times New Roman"/>
          <w:sz w:val="21"/>
          <w:szCs w:val="21"/>
        </w:rPr>
        <w:t xml:space="preserve">Meet with your academic advisor </w:t>
      </w:r>
      <w:r w:rsidR="00C56D6E">
        <w:rPr>
          <w:rFonts w:ascii="Times New Roman" w:hAnsi="Times New Roman"/>
          <w:sz w:val="21"/>
          <w:szCs w:val="21"/>
        </w:rPr>
        <w:t xml:space="preserve">every </w:t>
      </w:r>
      <w:r w:rsidR="008369D0" w:rsidRPr="008369D0">
        <w:rPr>
          <w:rFonts w:ascii="Times New Roman" w:hAnsi="Times New Roman"/>
          <w:sz w:val="21"/>
          <w:szCs w:val="21"/>
        </w:rPr>
        <w:t>semester.</w:t>
      </w:r>
    </w:p>
    <w:p w14:paraId="2CA267BF" w14:textId="77777777" w:rsidR="00A106F0" w:rsidRPr="00D76069" w:rsidRDefault="00A106F0" w:rsidP="00041E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73" w:right="2448" w:hanging="187"/>
        <w:rPr>
          <w:rFonts w:ascii="Whitney Book" w:hAnsi="Whitney Book"/>
          <w:sz w:val="10"/>
          <w:szCs w:val="10"/>
        </w:rPr>
      </w:pPr>
    </w:p>
    <w:p w14:paraId="7990578D" w14:textId="15344415" w:rsidR="00A106F0" w:rsidRPr="00706847" w:rsidRDefault="00A106F0" w:rsidP="00041E0F">
      <w:pPr>
        <w:pStyle w:val="ListParagraph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73" w:right="2448" w:hanging="187"/>
        <w:rPr>
          <w:rFonts w:ascii="Whitney Medium" w:hAnsi="Whitney Medium"/>
          <w:sz w:val="21"/>
          <w:szCs w:val="21"/>
        </w:rPr>
      </w:pPr>
      <w:r w:rsidRPr="00706847">
        <w:rPr>
          <w:rFonts w:ascii="Whitney Medium" w:hAnsi="Whitney Medium"/>
          <w:b/>
          <w:bCs/>
          <w:sz w:val="21"/>
          <w:szCs w:val="21"/>
        </w:rPr>
        <w:t>Explore career options</w:t>
      </w:r>
      <w:r w:rsidRPr="00D76069">
        <w:rPr>
          <w:rFonts w:ascii="Whitney Medium" w:hAnsi="Whitney Medium"/>
          <w:sz w:val="21"/>
          <w:szCs w:val="21"/>
        </w:rPr>
        <w:t xml:space="preserve">: </w:t>
      </w:r>
      <w:r w:rsidRPr="00D76069">
        <w:rPr>
          <w:rFonts w:ascii="Whitney Book" w:hAnsi="Whitney Book"/>
          <w:sz w:val="21"/>
          <w:szCs w:val="21"/>
        </w:rPr>
        <w:t>Visit Career Services</w:t>
      </w:r>
      <w:r w:rsidR="008369D0">
        <w:rPr>
          <w:rFonts w:ascii="Whitney Book" w:hAnsi="Whitney Book"/>
          <w:sz w:val="21"/>
          <w:szCs w:val="21"/>
        </w:rPr>
        <w:t xml:space="preserve"> early and often</w:t>
      </w:r>
      <w:r w:rsidRPr="00D76069">
        <w:rPr>
          <w:rFonts w:ascii="Whitney Book" w:hAnsi="Whitney Book"/>
          <w:sz w:val="21"/>
          <w:szCs w:val="21"/>
        </w:rPr>
        <w:t>.  Get an internship.  Attend the Career &amp; Grad School Fair</w:t>
      </w:r>
      <w:r w:rsidR="00BA44C2">
        <w:rPr>
          <w:rFonts w:ascii="Whitney Book" w:hAnsi="Whitney Book"/>
          <w:sz w:val="21"/>
          <w:szCs w:val="21"/>
        </w:rPr>
        <w:t>.  Go to</w:t>
      </w:r>
      <w:r w:rsidRPr="00D76069">
        <w:rPr>
          <w:rFonts w:ascii="Whitney Book" w:hAnsi="Whitney Book"/>
          <w:sz w:val="21"/>
          <w:szCs w:val="21"/>
        </w:rPr>
        <w:t xml:space="preserve"> </w:t>
      </w:r>
      <w:r w:rsidR="00706847">
        <w:rPr>
          <w:rFonts w:ascii="Whitney Book" w:hAnsi="Whitney Book"/>
          <w:sz w:val="21"/>
          <w:szCs w:val="21"/>
        </w:rPr>
        <w:t xml:space="preserve">the </w:t>
      </w:r>
      <w:r w:rsidRPr="00D76069">
        <w:rPr>
          <w:rFonts w:ascii="Whitney Book" w:hAnsi="Whitney Book"/>
          <w:sz w:val="21"/>
          <w:szCs w:val="21"/>
        </w:rPr>
        <w:t>Part-Time Job Fair.  Do research with a professor.</w:t>
      </w:r>
      <w:r w:rsidR="00A729EB">
        <w:rPr>
          <w:rFonts w:ascii="Whitney Book" w:hAnsi="Whitney Book"/>
          <w:sz w:val="21"/>
          <w:szCs w:val="21"/>
        </w:rPr>
        <w:t xml:space="preserve">  Join your field’s professional organization.</w:t>
      </w:r>
      <w:r w:rsidR="00041E0F">
        <w:rPr>
          <w:rFonts w:ascii="Whitney Book" w:hAnsi="Whitney Book"/>
          <w:sz w:val="21"/>
          <w:szCs w:val="21"/>
        </w:rPr>
        <w:t xml:space="preserve">  </w:t>
      </w:r>
      <w:r w:rsidR="00041E0F" w:rsidRPr="00041E0F">
        <w:rPr>
          <w:rFonts w:ascii="Whitney Book" w:hAnsi="Whitney Book"/>
          <w:bCs/>
          <w:sz w:val="21"/>
          <w:szCs w:val="21"/>
        </w:rPr>
        <w:t>Investigate grad</w:t>
      </w:r>
      <w:r w:rsidR="00545A4B">
        <w:rPr>
          <w:rFonts w:ascii="Whitney Book" w:hAnsi="Whitney Book"/>
          <w:bCs/>
          <w:sz w:val="21"/>
          <w:szCs w:val="21"/>
        </w:rPr>
        <w:t>uate</w:t>
      </w:r>
      <w:r w:rsidR="00041E0F" w:rsidRPr="00041E0F">
        <w:rPr>
          <w:rFonts w:ascii="Whitney Book" w:hAnsi="Whitney Book"/>
          <w:bCs/>
          <w:sz w:val="21"/>
          <w:szCs w:val="21"/>
        </w:rPr>
        <w:t xml:space="preserve"> school</w:t>
      </w:r>
      <w:r w:rsidR="00A729EB">
        <w:rPr>
          <w:rFonts w:ascii="Whitney Book" w:hAnsi="Whitney Book"/>
          <w:bCs/>
          <w:sz w:val="21"/>
          <w:szCs w:val="21"/>
        </w:rPr>
        <w:t xml:space="preserve"> options</w:t>
      </w:r>
      <w:r w:rsidR="00041E0F">
        <w:rPr>
          <w:rFonts w:ascii="Whitney Book" w:hAnsi="Whitney Book"/>
          <w:bCs/>
          <w:sz w:val="21"/>
          <w:szCs w:val="21"/>
        </w:rPr>
        <w:t>.</w:t>
      </w:r>
    </w:p>
    <w:p w14:paraId="16F65435" w14:textId="77777777" w:rsidR="00706847" w:rsidRPr="00D76069" w:rsidRDefault="00706847" w:rsidP="00041E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73" w:right="2448" w:hanging="187"/>
        <w:rPr>
          <w:rFonts w:ascii="Whitney Book" w:hAnsi="Whitney Book"/>
          <w:sz w:val="10"/>
          <w:szCs w:val="10"/>
        </w:rPr>
      </w:pPr>
    </w:p>
    <w:p w14:paraId="6B404FD1" w14:textId="18B866EA" w:rsidR="003043B0" w:rsidRPr="006E3F08" w:rsidRDefault="0023199B" w:rsidP="00E66BDD">
      <w:pPr>
        <w:pStyle w:val="ListParagraph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73" w:right="2448" w:hanging="187"/>
        <w:rPr>
          <w:rFonts w:ascii="Whitney Medium" w:hAnsi="Whitney Medium"/>
          <w:sz w:val="21"/>
          <w:szCs w:val="21"/>
        </w:rPr>
      </w:pPr>
      <w:r w:rsidRPr="00706847">
        <w:rPr>
          <w:rFonts w:ascii="Whitney Medium" w:hAnsi="Whitney Medium"/>
          <w:b/>
          <w:bCs/>
          <w:sz w:val="21"/>
          <w:szCs w:val="21"/>
        </w:rPr>
        <w:t>Serve the community</w:t>
      </w:r>
      <w:r w:rsidRPr="00D76069">
        <w:rPr>
          <w:rFonts w:ascii="Whitney Medium" w:hAnsi="Whitney Medium"/>
          <w:sz w:val="21"/>
          <w:szCs w:val="21"/>
        </w:rPr>
        <w:t>:</w:t>
      </w:r>
      <w:r>
        <w:rPr>
          <w:rFonts w:ascii="Whitney Medium" w:hAnsi="Whitney Medium"/>
          <w:sz w:val="21"/>
          <w:szCs w:val="21"/>
        </w:rPr>
        <w:t xml:space="preserve"> </w:t>
      </w:r>
      <w:r w:rsidRPr="00D76069">
        <w:rPr>
          <w:rFonts w:ascii="Whitney Book" w:hAnsi="Whitney Book"/>
          <w:sz w:val="21"/>
          <w:szCs w:val="21"/>
        </w:rPr>
        <w:t xml:space="preserve">Take a </w:t>
      </w:r>
      <w:r w:rsidR="007F797A">
        <w:rPr>
          <w:rFonts w:ascii="Whitney Book" w:hAnsi="Whitney Book"/>
          <w:sz w:val="21"/>
          <w:szCs w:val="21"/>
        </w:rPr>
        <w:t>Civic Engagement</w:t>
      </w:r>
      <w:r w:rsidRPr="00D76069">
        <w:rPr>
          <w:rFonts w:ascii="Whitney Book" w:hAnsi="Whitney Book"/>
          <w:sz w:val="21"/>
          <w:szCs w:val="21"/>
        </w:rPr>
        <w:t xml:space="preserve"> course.  Join the Mentoring Program</w:t>
      </w:r>
      <w:r w:rsidR="00C45094">
        <w:rPr>
          <w:rFonts w:ascii="Whitney Book" w:hAnsi="Whitney Book"/>
          <w:sz w:val="21"/>
          <w:szCs w:val="21"/>
        </w:rPr>
        <w:t>.</w:t>
      </w:r>
      <w:r w:rsidR="00BA44C2">
        <w:rPr>
          <w:rFonts w:ascii="Whitney Book" w:hAnsi="Whitney Book"/>
          <w:sz w:val="21"/>
          <w:szCs w:val="21"/>
        </w:rPr>
        <w:t xml:space="preserve"> </w:t>
      </w:r>
      <w:r w:rsidR="00C45094">
        <w:rPr>
          <w:rFonts w:ascii="Whitney Book" w:hAnsi="Whitney Book"/>
          <w:sz w:val="21"/>
          <w:szCs w:val="21"/>
        </w:rPr>
        <w:t xml:space="preserve"> Participate in </w:t>
      </w:r>
      <w:r w:rsidRPr="00D76069">
        <w:rPr>
          <w:rFonts w:ascii="Whitney Book" w:hAnsi="Whitney Book"/>
          <w:sz w:val="21"/>
          <w:szCs w:val="21"/>
        </w:rPr>
        <w:t>Alternative Spring Break</w:t>
      </w:r>
      <w:r w:rsidRPr="00041E0F">
        <w:rPr>
          <w:rFonts w:ascii="Whitney Book" w:hAnsi="Whitney Book"/>
          <w:sz w:val="21"/>
          <w:szCs w:val="21"/>
        </w:rPr>
        <w:t>.</w:t>
      </w:r>
      <w:r w:rsidR="00041E0F" w:rsidRPr="00041E0F">
        <w:rPr>
          <w:rFonts w:ascii="Whitney Book" w:hAnsi="Whitney Book"/>
          <w:sz w:val="21"/>
          <w:szCs w:val="21"/>
        </w:rPr>
        <w:t xml:space="preserve">  </w:t>
      </w:r>
      <w:r w:rsidR="00041E0F">
        <w:rPr>
          <w:rFonts w:ascii="Whitney Book" w:hAnsi="Whitney Book"/>
          <w:sz w:val="21"/>
          <w:szCs w:val="21"/>
        </w:rPr>
        <w:t>V</w:t>
      </w:r>
      <w:r w:rsidR="00041E0F" w:rsidRPr="00041E0F">
        <w:rPr>
          <w:rFonts w:ascii="Whitney Book" w:hAnsi="Whitney Book"/>
          <w:sz w:val="21"/>
          <w:szCs w:val="21"/>
        </w:rPr>
        <w:t>olunteer off-campus for a community organization</w:t>
      </w:r>
      <w:r w:rsidR="00041E0F">
        <w:rPr>
          <w:rFonts w:ascii="Whitney Book" w:hAnsi="Whitney Book"/>
          <w:sz w:val="21"/>
          <w:szCs w:val="21"/>
        </w:rPr>
        <w:t xml:space="preserve"> (e.g. </w:t>
      </w:r>
      <w:r w:rsidR="00041E0F" w:rsidRPr="00D76069">
        <w:rPr>
          <w:rFonts w:ascii="Whitney Book" w:hAnsi="Whitney Book"/>
          <w:sz w:val="21"/>
          <w:szCs w:val="21"/>
        </w:rPr>
        <w:t>Habitat for Humanity</w:t>
      </w:r>
      <w:r w:rsidR="00AB227A">
        <w:rPr>
          <w:rFonts w:ascii="Whitney Book" w:hAnsi="Whitney Book"/>
          <w:sz w:val="21"/>
          <w:szCs w:val="21"/>
        </w:rPr>
        <w:t xml:space="preserve">, </w:t>
      </w:r>
      <w:r w:rsidR="00041E0F">
        <w:rPr>
          <w:rFonts w:ascii="Whitney Book" w:hAnsi="Whitney Book"/>
          <w:sz w:val="21"/>
          <w:szCs w:val="21"/>
        </w:rPr>
        <w:t>Meals on Wheels</w:t>
      </w:r>
      <w:r w:rsidR="00AB227A">
        <w:rPr>
          <w:rFonts w:ascii="Whitney Book" w:hAnsi="Whitney Book"/>
          <w:sz w:val="21"/>
          <w:szCs w:val="21"/>
        </w:rPr>
        <w:t>, the Boys &amp; Girls Club, etc.</w:t>
      </w:r>
      <w:r w:rsidR="00041E0F">
        <w:rPr>
          <w:rFonts w:ascii="Whitney Book" w:hAnsi="Whitney Book"/>
          <w:sz w:val="21"/>
          <w:szCs w:val="21"/>
        </w:rPr>
        <w:t>).</w:t>
      </w:r>
    </w:p>
    <w:sectPr w:rsidR="003043B0" w:rsidRPr="006E3F08" w:rsidSect="00A106F0">
      <w:pgSz w:w="15840" w:h="12240" w:orient="landscape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larendon LT Std">
    <w:altName w:val="Aria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ok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Light">
    <w:altName w:val="Arial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Medium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3D98"/>
    <w:multiLevelType w:val="hybridMultilevel"/>
    <w:tmpl w:val="77C4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AMCYwsDEzMTY3MDEyUdpeDU4uLM/DyQApNaAGOMgjEsAAAA"/>
  </w:docVars>
  <w:rsids>
    <w:rsidRoot w:val="00EE5FFB"/>
    <w:rsid w:val="000108FA"/>
    <w:rsid w:val="00021044"/>
    <w:rsid w:val="00031AAC"/>
    <w:rsid w:val="00041E0F"/>
    <w:rsid w:val="00060D05"/>
    <w:rsid w:val="000B1B77"/>
    <w:rsid w:val="000B34AD"/>
    <w:rsid w:val="000B51B4"/>
    <w:rsid w:val="000C4C0A"/>
    <w:rsid w:val="0011542B"/>
    <w:rsid w:val="001365FD"/>
    <w:rsid w:val="00176F97"/>
    <w:rsid w:val="00186BB1"/>
    <w:rsid w:val="001A0AB9"/>
    <w:rsid w:val="00205FC2"/>
    <w:rsid w:val="0022310F"/>
    <w:rsid w:val="00226363"/>
    <w:rsid w:val="0023199B"/>
    <w:rsid w:val="002406B6"/>
    <w:rsid w:val="002677B3"/>
    <w:rsid w:val="002A19EB"/>
    <w:rsid w:val="002A28C7"/>
    <w:rsid w:val="002C7C6F"/>
    <w:rsid w:val="002D2F68"/>
    <w:rsid w:val="003033AC"/>
    <w:rsid w:val="003043B0"/>
    <w:rsid w:val="00305A36"/>
    <w:rsid w:val="00341A18"/>
    <w:rsid w:val="00357EE8"/>
    <w:rsid w:val="0036429E"/>
    <w:rsid w:val="003D2AB3"/>
    <w:rsid w:val="003E169D"/>
    <w:rsid w:val="0041387F"/>
    <w:rsid w:val="0044419C"/>
    <w:rsid w:val="004B6A6B"/>
    <w:rsid w:val="004C00BD"/>
    <w:rsid w:val="004E7E20"/>
    <w:rsid w:val="00506026"/>
    <w:rsid w:val="00510EEC"/>
    <w:rsid w:val="00527516"/>
    <w:rsid w:val="00531302"/>
    <w:rsid w:val="005454BE"/>
    <w:rsid w:val="00545A4B"/>
    <w:rsid w:val="0055741E"/>
    <w:rsid w:val="00570ADF"/>
    <w:rsid w:val="005C35FB"/>
    <w:rsid w:val="005D77DE"/>
    <w:rsid w:val="00623876"/>
    <w:rsid w:val="006245DA"/>
    <w:rsid w:val="00645EB3"/>
    <w:rsid w:val="006975AE"/>
    <w:rsid w:val="006E3F08"/>
    <w:rsid w:val="00706847"/>
    <w:rsid w:val="00716EFB"/>
    <w:rsid w:val="00724B1C"/>
    <w:rsid w:val="0075178F"/>
    <w:rsid w:val="00755523"/>
    <w:rsid w:val="007679BE"/>
    <w:rsid w:val="00786B75"/>
    <w:rsid w:val="00787D76"/>
    <w:rsid w:val="00793DA7"/>
    <w:rsid w:val="007A1BCA"/>
    <w:rsid w:val="007B2EFF"/>
    <w:rsid w:val="007B3235"/>
    <w:rsid w:val="007D33E1"/>
    <w:rsid w:val="007F797A"/>
    <w:rsid w:val="00803750"/>
    <w:rsid w:val="008130B4"/>
    <w:rsid w:val="00822C83"/>
    <w:rsid w:val="008369D0"/>
    <w:rsid w:val="008426F3"/>
    <w:rsid w:val="00854664"/>
    <w:rsid w:val="00870621"/>
    <w:rsid w:val="008915C1"/>
    <w:rsid w:val="00893DCD"/>
    <w:rsid w:val="008A5F66"/>
    <w:rsid w:val="008B47D2"/>
    <w:rsid w:val="008C74DA"/>
    <w:rsid w:val="008E52F0"/>
    <w:rsid w:val="008F0532"/>
    <w:rsid w:val="00907F4F"/>
    <w:rsid w:val="00927BFA"/>
    <w:rsid w:val="00941829"/>
    <w:rsid w:val="00952602"/>
    <w:rsid w:val="009707BD"/>
    <w:rsid w:val="00976984"/>
    <w:rsid w:val="00987DD4"/>
    <w:rsid w:val="009B0E2E"/>
    <w:rsid w:val="00A04C4F"/>
    <w:rsid w:val="00A079D9"/>
    <w:rsid w:val="00A106F0"/>
    <w:rsid w:val="00A440EE"/>
    <w:rsid w:val="00A5293A"/>
    <w:rsid w:val="00A57B86"/>
    <w:rsid w:val="00A729EB"/>
    <w:rsid w:val="00A80BBF"/>
    <w:rsid w:val="00A90F81"/>
    <w:rsid w:val="00AA4C0F"/>
    <w:rsid w:val="00AB227A"/>
    <w:rsid w:val="00B15B62"/>
    <w:rsid w:val="00B32FF0"/>
    <w:rsid w:val="00B47AFD"/>
    <w:rsid w:val="00B8636B"/>
    <w:rsid w:val="00BA44C2"/>
    <w:rsid w:val="00BA6D1D"/>
    <w:rsid w:val="00BD5430"/>
    <w:rsid w:val="00C04193"/>
    <w:rsid w:val="00C45094"/>
    <w:rsid w:val="00C459FE"/>
    <w:rsid w:val="00C47D34"/>
    <w:rsid w:val="00C56D6E"/>
    <w:rsid w:val="00C97E7A"/>
    <w:rsid w:val="00CA78D5"/>
    <w:rsid w:val="00CB4340"/>
    <w:rsid w:val="00CC59CB"/>
    <w:rsid w:val="00CC5EB1"/>
    <w:rsid w:val="00CC6386"/>
    <w:rsid w:val="00CF4502"/>
    <w:rsid w:val="00D07529"/>
    <w:rsid w:val="00D31E2C"/>
    <w:rsid w:val="00D51DD1"/>
    <w:rsid w:val="00D76069"/>
    <w:rsid w:val="00D92DE8"/>
    <w:rsid w:val="00DA399E"/>
    <w:rsid w:val="00DD22FE"/>
    <w:rsid w:val="00DF3803"/>
    <w:rsid w:val="00E00F84"/>
    <w:rsid w:val="00E12007"/>
    <w:rsid w:val="00E21994"/>
    <w:rsid w:val="00E2316B"/>
    <w:rsid w:val="00E23333"/>
    <w:rsid w:val="00E356F5"/>
    <w:rsid w:val="00E6136A"/>
    <w:rsid w:val="00E66BDD"/>
    <w:rsid w:val="00E90F70"/>
    <w:rsid w:val="00EA3A0E"/>
    <w:rsid w:val="00EB6054"/>
    <w:rsid w:val="00ED285C"/>
    <w:rsid w:val="00EE5FFB"/>
    <w:rsid w:val="00F01109"/>
    <w:rsid w:val="00F126EB"/>
    <w:rsid w:val="00F24640"/>
    <w:rsid w:val="00F41CA4"/>
    <w:rsid w:val="00F67441"/>
    <w:rsid w:val="00FD467F"/>
    <w:rsid w:val="00FD6801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D6A46"/>
  <w14:defaultImageDpi w14:val="330"/>
  <w15:docId w15:val="{AD970C37-CFC7-A84C-966D-AE82107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FB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99"/>
    <w:rsid w:val="009B0E2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9B0E2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99"/>
    <w:rsid w:val="009B0E2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9B0E2E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0E2E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0E2E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9B0E2E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5Dark">
    <w:name w:val="Grid Table 5 Dark"/>
    <w:basedOn w:val="TableNormal"/>
    <w:uiPriority w:val="50"/>
    <w:rsid w:val="009B0E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5">
    <w:name w:val="Grid Table 4 Accent 5"/>
    <w:basedOn w:val="TableNormal"/>
    <w:uiPriority w:val="49"/>
    <w:rsid w:val="009B0E2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9B0E2E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0E2E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0E2E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0E2E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9B0E2E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41A1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67F11-BC6B-4152-ABA0-997A1517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Castleton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Castleton University</dc:creator>
  <cp:keywords/>
  <dc:description/>
  <cp:lastModifiedBy>Smith, Angie</cp:lastModifiedBy>
  <cp:revision>5</cp:revision>
  <cp:lastPrinted>2019-11-01T20:45:00Z</cp:lastPrinted>
  <dcterms:created xsi:type="dcterms:W3CDTF">2020-08-26T19:24:00Z</dcterms:created>
  <dcterms:modified xsi:type="dcterms:W3CDTF">2020-08-26T19:27:00Z</dcterms:modified>
</cp:coreProperties>
</file>